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30606" w14:textId="1ACBBCDC" w:rsidR="005419C2" w:rsidRPr="00BF64A6" w:rsidRDefault="005419C2" w:rsidP="005419C2">
      <w:pPr>
        <w:suppressAutoHyphens w:val="0"/>
        <w:kinsoku/>
        <w:wordWrap/>
        <w:overflowPunct/>
        <w:snapToGrid w:val="0"/>
        <w:spacing w:line="350" w:lineRule="exact"/>
        <w:jc w:val="center"/>
        <w:rPr>
          <w:rFonts w:hAnsi="Times New Roman"/>
          <w:snapToGrid w:val="0"/>
          <w:color w:val="auto"/>
          <w:sz w:val="24"/>
          <w:szCs w:val="24"/>
        </w:rPr>
      </w:pPr>
      <w:r w:rsidRPr="00BF64A6">
        <w:rPr>
          <w:rFonts w:eastAsia="ＭＳ ゴシック" w:hAnsi="Times New Roman" w:cs="ＭＳ ゴシック" w:hint="eastAsia"/>
          <w:snapToGrid w:val="0"/>
          <w:color w:val="auto"/>
          <w:sz w:val="24"/>
          <w:szCs w:val="24"/>
        </w:rPr>
        <w:t>共　同　研　究　契　約　書</w:t>
      </w:r>
    </w:p>
    <w:p w14:paraId="4E9AD6F1" w14:textId="77777777" w:rsidR="005419C2" w:rsidRPr="00BF64A6" w:rsidRDefault="005419C2" w:rsidP="005419C2">
      <w:pPr>
        <w:suppressAutoHyphens w:val="0"/>
        <w:kinsoku/>
        <w:wordWrap/>
        <w:overflowPunct/>
        <w:snapToGrid w:val="0"/>
        <w:rPr>
          <w:rFonts w:hAnsi="Times New Roman"/>
          <w:snapToGrid w:val="0"/>
          <w:color w:val="auto"/>
        </w:rPr>
      </w:pPr>
    </w:p>
    <w:p w14:paraId="2534AF53" w14:textId="77777777" w:rsidR="005419C2" w:rsidRPr="00BF64A6" w:rsidRDefault="005419C2" w:rsidP="005419C2">
      <w:pPr>
        <w:suppressAutoHyphens w:val="0"/>
        <w:kinsoku/>
        <w:wordWrap/>
        <w:overflowPunct/>
        <w:snapToGrid w:val="0"/>
        <w:rPr>
          <w:rFonts w:hAnsi="Times New Roman"/>
          <w:snapToGrid w:val="0"/>
          <w:color w:val="auto"/>
        </w:rPr>
      </w:pPr>
    </w:p>
    <w:p w14:paraId="7136B979" w14:textId="1018B852" w:rsidR="005419C2" w:rsidRPr="00BF64A6" w:rsidRDefault="005419C2" w:rsidP="005419C2">
      <w:pPr>
        <w:suppressAutoHyphens w:val="0"/>
        <w:kinsoku/>
        <w:wordWrap/>
        <w:overflowPunct/>
        <w:snapToGrid w:val="0"/>
        <w:ind w:firstLineChars="100" w:firstLine="232"/>
        <w:rPr>
          <w:rFonts w:hAnsi="Times New Roman"/>
          <w:snapToGrid w:val="0"/>
          <w:color w:val="auto"/>
        </w:rPr>
      </w:pPr>
      <w:r w:rsidRPr="00BF64A6">
        <w:rPr>
          <w:rFonts w:hint="eastAsia"/>
          <w:snapToGrid w:val="0"/>
          <w:color w:val="auto"/>
        </w:rPr>
        <w:t>国立大学法人茨城大学（以下「甲」という。）と</w:t>
      </w:r>
      <w:r w:rsidRPr="0035178C">
        <w:rPr>
          <w:rFonts w:hint="eastAsia"/>
          <w:snapToGrid w:val="0"/>
          <w:color w:val="0070C0"/>
        </w:rPr>
        <w:t>株式会社</w:t>
      </w:r>
      <w:r w:rsidR="002474D1" w:rsidRPr="0035178C">
        <w:rPr>
          <w:rFonts w:hint="eastAsia"/>
          <w:snapToGrid w:val="0"/>
          <w:color w:val="0070C0"/>
        </w:rPr>
        <w:t>○○○○</w:t>
      </w:r>
      <w:r w:rsidRPr="00BF64A6">
        <w:rPr>
          <w:rFonts w:hint="eastAsia"/>
          <w:snapToGrid w:val="0"/>
          <w:color w:val="auto"/>
        </w:rPr>
        <w:t>（以下「乙」という。）及び</w:t>
      </w:r>
      <w:r w:rsidRPr="0035178C">
        <w:rPr>
          <w:rFonts w:hint="eastAsia"/>
          <w:snapToGrid w:val="0"/>
          <w:color w:val="0070C0"/>
        </w:rPr>
        <w:t>株式会社</w:t>
      </w:r>
      <w:r w:rsidR="002474D1" w:rsidRPr="0035178C">
        <w:rPr>
          <w:rFonts w:hint="eastAsia"/>
          <w:snapToGrid w:val="0"/>
          <w:color w:val="0070C0"/>
        </w:rPr>
        <w:t>△△△</w:t>
      </w:r>
      <w:r w:rsidRPr="00BF64A6">
        <w:rPr>
          <w:rFonts w:hint="eastAsia"/>
          <w:snapToGrid w:val="0"/>
          <w:color w:val="auto"/>
        </w:rPr>
        <w:t>（以下「丙」という。）は、次の各条によって共同研究契約（以下「本契約」という。）を締結するものとする。</w:t>
      </w:r>
    </w:p>
    <w:p w14:paraId="5B764B3F" w14:textId="77777777" w:rsidR="005419C2" w:rsidRPr="00BF64A6" w:rsidRDefault="005419C2" w:rsidP="005419C2">
      <w:pPr>
        <w:suppressAutoHyphens w:val="0"/>
        <w:kinsoku/>
        <w:wordWrap/>
        <w:overflowPunct/>
        <w:snapToGrid w:val="0"/>
        <w:outlineLvl w:val="0"/>
        <w:rPr>
          <w:rFonts w:eastAsia="ＭＳ ゴシック" w:hAnsi="Times New Roman" w:cs="ＭＳ ゴシック"/>
          <w:snapToGrid w:val="0"/>
          <w:color w:val="auto"/>
        </w:rPr>
      </w:pPr>
    </w:p>
    <w:p w14:paraId="64318621"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eastAsia="ＭＳ ゴシック" w:hAnsi="Times New Roman" w:cs="ＭＳ ゴシック" w:hint="eastAsia"/>
          <w:snapToGrid w:val="0"/>
          <w:color w:val="auto"/>
        </w:rPr>
        <w:t xml:space="preserve">　（定義）</w:t>
      </w:r>
    </w:p>
    <w:p w14:paraId="5AF37C73"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第１条　本契約書において、次に掲げる用語は次の定義によるものとする。</w:t>
      </w:r>
    </w:p>
    <w:p w14:paraId="49FA2729" w14:textId="77777777" w:rsidR="005419C2" w:rsidRPr="00BF64A6" w:rsidRDefault="005419C2" w:rsidP="005419C2">
      <w:pPr>
        <w:suppressAutoHyphens w:val="0"/>
        <w:kinsoku/>
        <w:wordWrap/>
        <w:overflowPunct/>
        <w:snapToGrid w:val="0"/>
        <w:ind w:left="464" w:hangingChars="200" w:hanging="464"/>
        <w:outlineLvl w:val="0"/>
        <w:rPr>
          <w:rFonts w:hAnsi="Times New Roman"/>
          <w:snapToGrid w:val="0"/>
          <w:color w:val="auto"/>
        </w:rPr>
      </w:pPr>
      <w:r w:rsidRPr="00BF64A6">
        <w:rPr>
          <w:rFonts w:hint="eastAsia"/>
          <w:snapToGrid w:val="0"/>
          <w:color w:val="auto"/>
        </w:rPr>
        <w:t xml:space="preserve">　一　「研究成果」とは、本契約に基づき得られたもので、実績報告書中で成果として確定された本共同研究の目的に関係する発明、考案、意匠、著作物、ノウハウ等の技術的成果をいう。</w:t>
      </w:r>
    </w:p>
    <w:p w14:paraId="1CBD3281"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 xml:space="preserve">　二　「知的財産権」とは、次に掲げるものをいう。</w:t>
      </w:r>
    </w:p>
    <w:p w14:paraId="214733D7" w14:textId="77777777" w:rsidR="005419C2" w:rsidRPr="00BF64A6" w:rsidRDefault="005419C2" w:rsidP="005419C2">
      <w:pPr>
        <w:suppressAutoHyphens w:val="0"/>
        <w:kinsoku/>
        <w:wordWrap/>
        <w:overflowPunct/>
        <w:snapToGrid w:val="0"/>
        <w:ind w:left="464" w:hangingChars="200" w:hanging="464"/>
        <w:rPr>
          <w:rFonts w:hAnsi="Times New Roman"/>
          <w:snapToGrid w:val="0"/>
          <w:color w:val="auto"/>
        </w:rPr>
      </w:pPr>
      <w:r w:rsidRPr="00BF64A6">
        <w:rPr>
          <w:rFonts w:hint="eastAsia"/>
          <w:snapToGrid w:val="0"/>
          <w:color w:val="auto"/>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国外における上記各権利に相当する権利</w:t>
      </w:r>
    </w:p>
    <w:p w14:paraId="439C82B1" w14:textId="77777777" w:rsidR="005419C2" w:rsidRPr="00BF64A6" w:rsidRDefault="005419C2" w:rsidP="005419C2">
      <w:pPr>
        <w:suppressAutoHyphens w:val="0"/>
        <w:kinsoku/>
        <w:wordWrap/>
        <w:overflowPunct/>
        <w:snapToGrid w:val="0"/>
        <w:ind w:left="464" w:hangingChars="200" w:hanging="464"/>
        <w:rPr>
          <w:rFonts w:hAnsi="Times New Roman"/>
          <w:snapToGrid w:val="0"/>
          <w:color w:val="auto"/>
        </w:rPr>
      </w:pPr>
      <w:r w:rsidRPr="00BF64A6">
        <w:rPr>
          <w:rFonts w:hint="eastAsia"/>
          <w:snapToGrid w:val="0"/>
          <w:color w:val="auto"/>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国外における上記各権利に相当する権利</w:t>
      </w:r>
    </w:p>
    <w:p w14:paraId="664E93FE" w14:textId="77777777" w:rsidR="005419C2" w:rsidRPr="00BF64A6" w:rsidRDefault="005419C2" w:rsidP="005419C2">
      <w:pPr>
        <w:suppressAutoHyphens w:val="0"/>
        <w:kinsoku/>
        <w:wordWrap/>
        <w:overflowPunct/>
        <w:snapToGrid w:val="0"/>
        <w:ind w:left="696" w:hangingChars="300" w:hanging="696"/>
        <w:rPr>
          <w:rFonts w:hAnsi="Times New Roman"/>
          <w:snapToGrid w:val="0"/>
          <w:color w:val="auto"/>
        </w:rPr>
      </w:pPr>
      <w:r w:rsidRPr="00BF64A6">
        <w:rPr>
          <w:rFonts w:hint="eastAsia"/>
          <w:snapToGrid w:val="0"/>
          <w:color w:val="auto"/>
        </w:rPr>
        <w:t xml:space="preserve">　　ハ　著作権法（昭和４５年法律第４８号）に規定するプログラムの著作物及びデータベースの著作物（以下「プログラム等」という。）の著作権並びに国外における上記各権利に相当する権利</w:t>
      </w:r>
    </w:p>
    <w:p w14:paraId="6F90735A" w14:textId="77777777" w:rsidR="005419C2" w:rsidRPr="00BF64A6" w:rsidRDefault="005419C2" w:rsidP="005419C2">
      <w:pPr>
        <w:suppressAutoHyphens w:val="0"/>
        <w:kinsoku/>
        <w:wordWrap/>
        <w:overflowPunct/>
        <w:snapToGrid w:val="0"/>
        <w:ind w:left="464" w:hangingChars="200" w:hanging="464"/>
        <w:rPr>
          <w:rFonts w:hAnsi="Times New Roman"/>
          <w:snapToGrid w:val="0"/>
          <w:color w:val="auto"/>
        </w:rPr>
      </w:pPr>
      <w:r w:rsidRPr="00BF64A6">
        <w:rPr>
          <w:rFonts w:hint="eastAsia"/>
          <w:snapToGrid w:val="0"/>
          <w:color w:val="auto"/>
        </w:rPr>
        <w:t xml:space="preserve">　　ニ　秘匿することが可能な技術情報であって、かつ財産的価値のあるものの中から、甲乙丙協議のうえ、特に指定するもの（以下「ノウハウ」という。）</w:t>
      </w:r>
    </w:p>
    <w:p w14:paraId="13A63C1C" w14:textId="77777777" w:rsidR="005419C2" w:rsidRPr="00BF64A6" w:rsidRDefault="005419C2" w:rsidP="005419C2">
      <w:pPr>
        <w:suppressAutoHyphens w:val="0"/>
        <w:kinsoku/>
        <w:wordWrap/>
        <w:overflowPunct/>
        <w:snapToGrid w:val="0"/>
        <w:ind w:left="232" w:hangingChars="100" w:hanging="232"/>
        <w:outlineLvl w:val="0"/>
        <w:rPr>
          <w:rFonts w:hAnsi="Times New Roman"/>
          <w:snapToGrid w:val="0"/>
          <w:color w:val="auto"/>
        </w:rPr>
      </w:pPr>
      <w:r w:rsidRPr="00BF64A6">
        <w:rPr>
          <w:rFonts w:hint="eastAsia"/>
          <w:snapToGrid w:val="0"/>
          <w:color w:val="auto"/>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6B5CADC0" w14:textId="77777777" w:rsidR="005419C2" w:rsidRPr="00BF64A6" w:rsidRDefault="005419C2" w:rsidP="005419C2">
      <w:pPr>
        <w:suppressAutoHyphens w:val="0"/>
        <w:kinsoku/>
        <w:wordWrap/>
        <w:overflowPunct/>
        <w:snapToGrid w:val="0"/>
        <w:ind w:left="232" w:hangingChars="100" w:hanging="232"/>
        <w:outlineLvl w:val="0"/>
        <w:rPr>
          <w:rFonts w:hAnsi="Times New Roman"/>
          <w:snapToGrid w:val="0"/>
          <w:color w:val="auto"/>
        </w:rPr>
      </w:pPr>
      <w:r w:rsidRPr="00BF64A6">
        <w:rPr>
          <w:rFonts w:hint="eastAsia"/>
          <w:snapToGrid w:val="0"/>
          <w:color w:val="auto"/>
        </w:rPr>
        <w:t>３　本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5D8285B3"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４　本契約書において「専用実施権等」とは、次に掲げるものをいう。</w:t>
      </w:r>
    </w:p>
    <w:p w14:paraId="7350140B" w14:textId="77777777" w:rsidR="005419C2" w:rsidRPr="00BF64A6" w:rsidRDefault="005419C2" w:rsidP="005419C2">
      <w:pPr>
        <w:suppressAutoHyphens w:val="0"/>
        <w:kinsoku/>
        <w:wordWrap/>
        <w:overflowPunct/>
        <w:snapToGrid w:val="0"/>
        <w:ind w:left="464" w:hangingChars="200" w:hanging="464"/>
        <w:outlineLvl w:val="0"/>
        <w:rPr>
          <w:rFonts w:hAnsi="Times New Roman"/>
          <w:snapToGrid w:val="0"/>
          <w:color w:val="auto"/>
        </w:rPr>
      </w:pPr>
      <w:r w:rsidRPr="00BF64A6">
        <w:rPr>
          <w:rFonts w:hint="eastAsia"/>
          <w:snapToGrid w:val="0"/>
          <w:color w:val="auto"/>
        </w:rPr>
        <w:t xml:space="preserve">　一　特許法に規定する専用実施権、実用新案法に規定する専用実施権、意匠法に規定する専用実施権、商標法に規定する専用使用権</w:t>
      </w:r>
    </w:p>
    <w:p w14:paraId="621DD90A"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 xml:space="preserve">　二　半導体集積回路の回路配置に関する法律に規定する専用利用権</w:t>
      </w:r>
    </w:p>
    <w:p w14:paraId="2E1C35F7" w14:textId="77777777" w:rsidR="005419C2" w:rsidRPr="00BF64A6" w:rsidRDefault="005419C2" w:rsidP="005419C2">
      <w:pPr>
        <w:suppressAutoHyphens w:val="0"/>
        <w:kinsoku/>
        <w:wordWrap/>
        <w:overflowPunct/>
        <w:snapToGrid w:val="0"/>
        <w:outlineLvl w:val="0"/>
        <w:rPr>
          <w:snapToGrid w:val="0"/>
          <w:color w:val="auto"/>
        </w:rPr>
      </w:pPr>
      <w:r w:rsidRPr="00BF64A6">
        <w:rPr>
          <w:rFonts w:hint="eastAsia"/>
          <w:snapToGrid w:val="0"/>
          <w:color w:val="auto"/>
        </w:rPr>
        <w:t xml:space="preserve">　三　種苗法に規定する専用利用権</w:t>
      </w:r>
    </w:p>
    <w:p w14:paraId="0B4F1CB3"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 xml:space="preserve"> </w:t>
      </w:r>
      <w:r w:rsidRPr="00BF64A6">
        <w:rPr>
          <w:snapToGrid w:val="0"/>
          <w:color w:val="auto"/>
        </w:rPr>
        <w:t xml:space="preserve"> </w:t>
      </w:r>
      <w:r w:rsidRPr="00BF64A6">
        <w:rPr>
          <w:rFonts w:hint="eastAsia"/>
          <w:snapToGrid w:val="0"/>
          <w:color w:val="auto"/>
        </w:rPr>
        <w:t>四　第１項第２号イに規定する権利の対象となるものについて独占的に実施をする権利</w:t>
      </w:r>
    </w:p>
    <w:p w14:paraId="750CBBF1"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 xml:space="preserve">　五　第１項第２号ロに規定する権利の対象となるものについて独占的に実施をする権利</w:t>
      </w:r>
    </w:p>
    <w:p w14:paraId="0493003E" w14:textId="77777777" w:rsidR="005419C2" w:rsidRPr="00BF64A6" w:rsidRDefault="005419C2" w:rsidP="005419C2">
      <w:pPr>
        <w:suppressAutoHyphens w:val="0"/>
        <w:kinsoku/>
        <w:wordWrap/>
        <w:overflowPunct/>
        <w:snapToGrid w:val="0"/>
        <w:rPr>
          <w:rFonts w:hAnsi="Times New Roman"/>
          <w:snapToGrid w:val="0"/>
          <w:color w:val="auto"/>
        </w:rPr>
      </w:pPr>
      <w:r w:rsidRPr="00BF64A6">
        <w:rPr>
          <w:rFonts w:hint="eastAsia"/>
          <w:snapToGrid w:val="0"/>
          <w:color w:val="auto"/>
        </w:rPr>
        <w:t xml:space="preserve">　六　プログラム等の著作権に係る著作物について独占的に実施をする権利</w:t>
      </w:r>
    </w:p>
    <w:p w14:paraId="167D0F63" w14:textId="77777777" w:rsidR="005419C2" w:rsidRPr="00BF64A6" w:rsidRDefault="005419C2" w:rsidP="005419C2">
      <w:pPr>
        <w:suppressAutoHyphens w:val="0"/>
        <w:kinsoku/>
        <w:wordWrap/>
        <w:overflowPunct/>
        <w:snapToGrid w:val="0"/>
        <w:outlineLvl w:val="0"/>
        <w:rPr>
          <w:rFonts w:hAnsi="Times New Roman"/>
          <w:snapToGrid w:val="0"/>
          <w:color w:val="auto"/>
        </w:rPr>
      </w:pPr>
      <w:r w:rsidRPr="00BF64A6">
        <w:rPr>
          <w:rFonts w:hint="eastAsia"/>
          <w:snapToGrid w:val="0"/>
          <w:color w:val="auto"/>
        </w:rPr>
        <w:t xml:space="preserve">　七　第１項第２号ニに規定する権利に係るノウハウについて独占的に実施をする権利</w:t>
      </w:r>
    </w:p>
    <w:p w14:paraId="56C3F9AB" w14:textId="77777777" w:rsidR="005419C2" w:rsidRPr="00BF64A6" w:rsidRDefault="005419C2" w:rsidP="005419C2">
      <w:pPr>
        <w:suppressAutoHyphens w:val="0"/>
        <w:kinsoku/>
        <w:wordWrap/>
        <w:overflowPunct/>
        <w:snapToGrid w:val="0"/>
        <w:spacing w:afterLines="50" w:after="145"/>
        <w:ind w:left="232" w:hangingChars="100" w:hanging="232"/>
        <w:outlineLvl w:val="0"/>
        <w:rPr>
          <w:snapToGrid w:val="0"/>
          <w:color w:val="auto"/>
        </w:rPr>
      </w:pPr>
      <w:r w:rsidRPr="00BF64A6">
        <w:rPr>
          <w:rFonts w:hint="eastAsia"/>
          <w:snapToGrid w:val="0"/>
          <w:color w:val="auto"/>
        </w:rPr>
        <w:t>５　本契約書において「研究担当者」とは、本共同研究に従事する甲又は乙に属する本契約の別表第１に掲げる者及び本契約第４条第２項に該当する者をいう。また、「研究協力者」とは、本契約の別表第１及び本契約第４条第２項記載以外の者であって本共同研究に協力する者をいう。</w:t>
      </w:r>
    </w:p>
    <w:p w14:paraId="374DF182" w14:textId="77777777" w:rsidR="005419C2" w:rsidRPr="00BF64A6" w:rsidRDefault="005419C2" w:rsidP="005419C2">
      <w:pPr>
        <w:suppressAutoHyphens w:val="0"/>
        <w:kinsoku/>
        <w:wordWrap/>
        <w:overflowPunct/>
        <w:snapToGrid w:val="0"/>
        <w:rPr>
          <w:rFonts w:hAnsi="Times New Roman"/>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（共同研究の題目等）</w:t>
      </w:r>
    </w:p>
    <w:p w14:paraId="4436E0A4" w14:textId="77777777" w:rsidR="005419C2" w:rsidRPr="00BF64A6" w:rsidRDefault="005419C2" w:rsidP="005419C2">
      <w:pPr>
        <w:suppressAutoHyphens w:val="0"/>
        <w:kinsoku/>
        <w:wordWrap/>
        <w:overflowPunct/>
        <w:snapToGrid w:val="0"/>
        <w:ind w:left="232" w:hangingChars="100" w:hanging="232"/>
        <w:rPr>
          <w:snapToGrid w:val="0"/>
          <w:color w:val="auto"/>
        </w:rPr>
      </w:pPr>
      <w:r w:rsidRPr="00BF64A6">
        <w:rPr>
          <w:rFonts w:hint="eastAsia"/>
          <w:snapToGrid w:val="0"/>
          <w:color w:val="auto"/>
        </w:rPr>
        <w:t>第２条　甲、乙及び丙は、次の共同研究（以下「本共同研究」という。）を実施するものとする。</w:t>
      </w:r>
    </w:p>
    <w:p w14:paraId="0854DA4F" w14:textId="64209E8D" w:rsidR="005419C2" w:rsidRPr="007F3543" w:rsidRDefault="005419C2" w:rsidP="00F35670">
      <w:pPr>
        <w:suppressAutoHyphens w:val="0"/>
        <w:kinsoku/>
        <w:wordWrap/>
        <w:overflowPunct/>
        <w:snapToGrid w:val="0"/>
        <w:ind w:left="232" w:hangingChars="100" w:hanging="232"/>
        <w:rPr>
          <w:rFonts w:hAnsi="Times New Roman"/>
          <w:snapToGrid w:val="0"/>
          <w:color w:val="auto"/>
        </w:rPr>
      </w:pPr>
      <w:r w:rsidRPr="00BF64A6">
        <w:rPr>
          <w:rFonts w:hint="eastAsia"/>
          <w:snapToGrid w:val="0"/>
          <w:color w:val="auto"/>
        </w:rPr>
        <w:t xml:space="preserve">　　（１）研究題目　</w:t>
      </w:r>
      <w:r w:rsidR="002474D1" w:rsidRPr="00BF03CE">
        <w:rPr>
          <w:rFonts w:hint="eastAsia"/>
          <w:snapToGrid w:val="0"/>
          <w:color w:val="0070C0"/>
        </w:rPr>
        <w:t>○○○○○○</w:t>
      </w:r>
    </w:p>
    <w:p w14:paraId="3A47BD4D" w14:textId="16E8691B" w:rsidR="005419C2" w:rsidRPr="007F3543" w:rsidRDefault="005419C2" w:rsidP="005419C2">
      <w:pPr>
        <w:suppressAutoHyphens w:val="0"/>
        <w:kinsoku/>
        <w:wordWrap/>
        <w:overflowPunct/>
        <w:snapToGrid w:val="0"/>
        <w:spacing w:line="232" w:lineRule="exact"/>
        <w:ind w:left="1856" w:hangingChars="800" w:hanging="1856"/>
        <w:rPr>
          <w:rFonts w:hAnsi="Times New Roman"/>
          <w:snapToGrid w:val="0"/>
          <w:color w:val="auto"/>
        </w:rPr>
      </w:pPr>
      <w:r w:rsidRPr="007F3543">
        <w:rPr>
          <w:rFonts w:hint="eastAsia"/>
          <w:snapToGrid w:val="0"/>
          <w:color w:val="auto"/>
        </w:rPr>
        <w:t xml:space="preserve">　　（２）研究目的　</w:t>
      </w:r>
      <w:r w:rsidR="002474D1" w:rsidRPr="00BF03CE">
        <w:rPr>
          <w:rFonts w:hint="eastAsia"/>
          <w:snapToGrid w:val="0"/>
          <w:color w:val="0070C0"/>
        </w:rPr>
        <w:t>○○○○○○</w:t>
      </w:r>
    </w:p>
    <w:p w14:paraId="6D35FA14" w14:textId="1E365B69" w:rsidR="005419C2" w:rsidRPr="00BF03CE" w:rsidRDefault="005419C2" w:rsidP="00F35670">
      <w:pPr>
        <w:suppressAutoHyphens w:val="0"/>
        <w:kinsoku/>
        <w:wordWrap/>
        <w:overflowPunct/>
        <w:snapToGrid w:val="0"/>
        <w:spacing w:line="232" w:lineRule="exact"/>
        <w:ind w:left="1856" w:hangingChars="800" w:hanging="1856"/>
        <w:rPr>
          <w:rFonts w:hAnsi="Times New Roman"/>
          <w:snapToGrid w:val="0"/>
          <w:color w:val="0070C0"/>
        </w:rPr>
      </w:pPr>
      <w:r w:rsidRPr="007F3543">
        <w:rPr>
          <w:rFonts w:hint="eastAsia"/>
          <w:snapToGrid w:val="0"/>
          <w:color w:val="auto"/>
        </w:rPr>
        <w:t xml:space="preserve">　　（３）研究内容</w:t>
      </w:r>
      <w:r w:rsidR="00E52ACF">
        <w:rPr>
          <w:rFonts w:hint="eastAsia"/>
          <w:snapToGrid w:val="0"/>
          <w:color w:val="auto"/>
        </w:rPr>
        <w:t xml:space="preserve">　</w:t>
      </w:r>
      <w:r w:rsidR="002474D1" w:rsidRPr="00BF03CE">
        <w:rPr>
          <w:rFonts w:hint="eastAsia"/>
          <w:snapToGrid w:val="0"/>
          <w:color w:val="0070C0"/>
        </w:rPr>
        <w:t>○○○○○○</w:t>
      </w:r>
    </w:p>
    <w:p w14:paraId="4AC7B991" w14:textId="77777777" w:rsidR="005419C2" w:rsidRPr="00BF64A6" w:rsidRDefault="005419C2" w:rsidP="005419C2">
      <w:pPr>
        <w:suppressAutoHyphens w:val="0"/>
        <w:kinsoku/>
        <w:wordWrap/>
        <w:overflowPunct/>
        <w:snapToGrid w:val="0"/>
        <w:spacing w:line="232" w:lineRule="exact"/>
        <w:rPr>
          <w:snapToGrid w:val="0"/>
          <w:color w:val="auto"/>
        </w:rPr>
      </w:pPr>
      <w:r w:rsidRPr="00BF64A6">
        <w:rPr>
          <w:rFonts w:hint="eastAsia"/>
          <w:snapToGrid w:val="0"/>
          <w:color w:val="auto"/>
        </w:rPr>
        <w:t xml:space="preserve">　　（４）研究分担　別表第１のとおり</w:t>
      </w:r>
    </w:p>
    <w:p w14:paraId="456E7C9A" w14:textId="403C0CD8" w:rsidR="002474D1" w:rsidRDefault="005419C2" w:rsidP="002474D1">
      <w:pPr>
        <w:suppressAutoHyphens w:val="0"/>
        <w:kinsoku/>
        <w:wordWrap/>
        <w:overflowPunct/>
        <w:snapToGrid w:val="0"/>
        <w:spacing w:afterLines="50" w:after="145" w:line="232" w:lineRule="exact"/>
        <w:rPr>
          <w:snapToGrid w:val="0"/>
          <w:color w:val="auto"/>
        </w:rPr>
      </w:pPr>
      <w:r w:rsidRPr="00BF64A6">
        <w:rPr>
          <w:rFonts w:hint="eastAsia"/>
          <w:snapToGrid w:val="0"/>
          <w:color w:val="auto"/>
          <w:lang w:eastAsia="zh-TW"/>
        </w:rPr>
        <w:t xml:space="preserve">　　（５）研究実施場所　茨城大学</w:t>
      </w:r>
      <w:r w:rsidR="002474D1" w:rsidRPr="00BF03CE">
        <w:rPr>
          <w:rFonts w:hint="eastAsia"/>
          <w:snapToGrid w:val="0"/>
          <w:color w:val="0070C0"/>
        </w:rPr>
        <w:t>○○</w:t>
      </w:r>
      <w:r w:rsidR="002474D1">
        <w:rPr>
          <w:rFonts w:hint="eastAsia"/>
          <w:snapToGrid w:val="0"/>
          <w:color w:val="auto"/>
        </w:rPr>
        <w:t>キャンパス</w:t>
      </w:r>
      <w:r w:rsidRPr="00BF64A6">
        <w:rPr>
          <w:rFonts w:hint="eastAsia"/>
          <w:snapToGrid w:val="0"/>
          <w:color w:val="auto"/>
        </w:rPr>
        <w:t>、</w:t>
      </w:r>
      <w:r w:rsidRPr="007F3543">
        <w:rPr>
          <w:rFonts w:hint="eastAsia"/>
          <w:snapToGrid w:val="0"/>
          <w:color w:val="auto"/>
        </w:rPr>
        <w:t>株式会社</w:t>
      </w:r>
      <w:r w:rsidR="002474D1" w:rsidRPr="00BF03CE">
        <w:rPr>
          <w:rFonts w:hint="eastAsia"/>
          <w:snapToGrid w:val="0"/>
          <w:color w:val="0070C0"/>
        </w:rPr>
        <w:t>○○○</w:t>
      </w:r>
      <w:r w:rsidRPr="007F3543">
        <w:rPr>
          <w:rFonts w:hint="eastAsia"/>
          <w:snapToGrid w:val="0"/>
          <w:color w:val="auto"/>
        </w:rPr>
        <w:t>及び</w:t>
      </w:r>
      <w:bookmarkStart w:id="0" w:name="_Hlk49966851"/>
      <w:r w:rsidRPr="007F3543">
        <w:rPr>
          <w:rFonts w:hint="eastAsia"/>
          <w:snapToGrid w:val="0"/>
          <w:color w:val="auto"/>
        </w:rPr>
        <w:t>株式会社</w:t>
      </w:r>
      <w:bookmarkEnd w:id="0"/>
      <w:r w:rsidR="002474D1" w:rsidRPr="00BF03CE">
        <w:rPr>
          <w:rFonts w:hint="eastAsia"/>
          <w:snapToGrid w:val="0"/>
          <w:color w:val="0070C0"/>
        </w:rPr>
        <w:t>△△△</w:t>
      </w:r>
    </w:p>
    <w:p w14:paraId="4927A8F9" w14:textId="1250EBB0" w:rsidR="005419C2" w:rsidRPr="00BF64A6" w:rsidRDefault="005419C2" w:rsidP="002474D1">
      <w:pPr>
        <w:suppressAutoHyphens w:val="0"/>
        <w:kinsoku/>
        <w:wordWrap/>
        <w:overflowPunct/>
        <w:snapToGrid w:val="0"/>
        <w:spacing w:afterLines="50" w:after="145" w:line="232" w:lineRule="exact"/>
        <w:rPr>
          <w:rFonts w:hAnsi="Times New Roman"/>
          <w:snapToGrid w:val="0"/>
          <w:color w:val="auto"/>
          <w:lang w:eastAsia="zh-TW"/>
        </w:rPr>
      </w:pPr>
      <w:r w:rsidRPr="00BF64A6">
        <w:rPr>
          <w:rFonts w:eastAsia="ＭＳ ゴシック" w:hAnsi="Times New Roman" w:cs="ＭＳ ゴシック" w:hint="eastAsia"/>
          <w:snapToGrid w:val="0"/>
          <w:color w:val="auto"/>
          <w:lang w:eastAsia="zh-TW"/>
        </w:rPr>
        <w:lastRenderedPageBreak/>
        <w:t xml:space="preserve">　（研究期間）</w:t>
      </w:r>
    </w:p>
    <w:p w14:paraId="118A226A" w14:textId="01F39AD7"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第３条　本共同研究の研究期</w:t>
      </w:r>
      <w:r w:rsidRPr="00152588">
        <w:rPr>
          <w:rFonts w:hint="eastAsia"/>
          <w:snapToGrid w:val="0"/>
          <w:color w:val="auto"/>
        </w:rPr>
        <w:t>間は、</w:t>
      </w:r>
      <w:r w:rsidRPr="00BF03CE">
        <w:rPr>
          <w:rFonts w:hint="eastAsia"/>
          <w:snapToGrid w:val="0"/>
          <w:color w:val="0070C0"/>
        </w:rPr>
        <w:t>令和</w:t>
      </w:r>
      <w:r w:rsidR="002474D1" w:rsidRPr="00BF03CE">
        <w:rPr>
          <w:rFonts w:hint="eastAsia"/>
          <w:snapToGrid w:val="0"/>
          <w:color w:val="0070C0"/>
        </w:rPr>
        <w:t>○</w:t>
      </w:r>
      <w:r w:rsidRPr="00BF03CE">
        <w:rPr>
          <w:rFonts w:hint="eastAsia"/>
          <w:snapToGrid w:val="0"/>
          <w:color w:val="0070C0"/>
        </w:rPr>
        <w:t>年</w:t>
      </w:r>
      <w:r w:rsidR="002474D1" w:rsidRPr="00BF03CE">
        <w:rPr>
          <w:rFonts w:hint="eastAsia"/>
          <w:snapToGrid w:val="0"/>
          <w:color w:val="0070C0"/>
        </w:rPr>
        <w:t>○</w:t>
      </w:r>
      <w:r w:rsidRPr="00BF03CE">
        <w:rPr>
          <w:rFonts w:hint="eastAsia"/>
          <w:snapToGrid w:val="0"/>
          <w:color w:val="0070C0"/>
        </w:rPr>
        <w:t>月</w:t>
      </w:r>
      <w:r w:rsidR="002474D1" w:rsidRPr="00BF03CE">
        <w:rPr>
          <w:rFonts w:hint="eastAsia"/>
          <w:snapToGrid w:val="0"/>
          <w:color w:val="0070C0"/>
        </w:rPr>
        <w:t>○</w:t>
      </w:r>
      <w:r w:rsidRPr="00BF03CE">
        <w:rPr>
          <w:rFonts w:hint="eastAsia"/>
          <w:snapToGrid w:val="0"/>
          <w:color w:val="0070C0"/>
        </w:rPr>
        <w:t>日から令和</w:t>
      </w:r>
      <w:r w:rsidR="002474D1" w:rsidRPr="00BF03CE">
        <w:rPr>
          <w:rFonts w:hint="eastAsia"/>
          <w:snapToGrid w:val="0"/>
          <w:color w:val="0070C0"/>
        </w:rPr>
        <w:t>○</w:t>
      </w:r>
      <w:r w:rsidRPr="00BF03CE">
        <w:rPr>
          <w:rFonts w:hint="eastAsia"/>
          <w:snapToGrid w:val="0"/>
          <w:color w:val="0070C0"/>
        </w:rPr>
        <w:t>年</w:t>
      </w:r>
      <w:r w:rsidR="002474D1" w:rsidRPr="00BF03CE">
        <w:rPr>
          <w:rFonts w:hint="eastAsia"/>
          <w:snapToGrid w:val="0"/>
          <w:color w:val="0070C0"/>
        </w:rPr>
        <w:t>○</w:t>
      </w:r>
      <w:r w:rsidRPr="00BF03CE">
        <w:rPr>
          <w:rFonts w:hint="eastAsia"/>
          <w:snapToGrid w:val="0"/>
          <w:color w:val="0070C0"/>
        </w:rPr>
        <w:t>月</w:t>
      </w:r>
      <w:r w:rsidR="002474D1" w:rsidRPr="00BF03CE">
        <w:rPr>
          <w:rFonts w:hint="eastAsia"/>
          <w:snapToGrid w:val="0"/>
          <w:color w:val="0070C0"/>
        </w:rPr>
        <w:t>○○</w:t>
      </w:r>
      <w:r w:rsidRPr="00BF03CE">
        <w:rPr>
          <w:rFonts w:hint="eastAsia"/>
          <w:snapToGrid w:val="0"/>
          <w:color w:val="0070C0"/>
        </w:rPr>
        <w:t>日</w:t>
      </w:r>
      <w:r w:rsidRPr="00152588">
        <w:rPr>
          <w:rFonts w:hint="eastAsia"/>
          <w:snapToGrid w:val="0"/>
          <w:color w:val="auto"/>
        </w:rPr>
        <w:t>ま</w:t>
      </w:r>
      <w:r w:rsidRPr="00BF64A6">
        <w:rPr>
          <w:rFonts w:hint="eastAsia"/>
          <w:snapToGrid w:val="0"/>
          <w:color w:val="auto"/>
        </w:rPr>
        <w:t>でとする。</w:t>
      </w:r>
    </w:p>
    <w:p w14:paraId="7B56FAB2" w14:textId="77777777" w:rsidR="005419C2" w:rsidRPr="00BF64A6" w:rsidRDefault="005419C2" w:rsidP="005419C2">
      <w:pPr>
        <w:suppressAutoHyphens w:val="0"/>
        <w:kinsoku/>
        <w:wordWrap/>
        <w:overflowPunct/>
        <w:snapToGrid w:val="0"/>
        <w:rPr>
          <w:rFonts w:hAnsi="Times New Roman"/>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（共同研究に従事する者）</w:t>
      </w:r>
    </w:p>
    <w:p w14:paraId="52DC75B9" w14:textId="77777777" w:rsidR="005419C2" w:rsidRPr="00BF64A6" w:rsidRDefault="005419C2" w:rsidP="005419C2">
      <w:pPr>
        <w:suppressAutoHyphens w:val="0"/>
        <w:kinsoku/>
        <w:wordWrap/>
        <w:overflowPunct/>
        <w:snapToGrid w:val="0"/>
        <w:ind w:left="232" w:hangingChars="100" w:hanging="232"/>
        <w:rPr>
          <w:rFonts w:hAnsi="Times New Roman"/>
          <w:snapToGrid w:val="0"/>
          <w:color w:val="auto"/>
        </w:rPr>
      </w:pPr>
      <w:r w:rsidRPr="00BF64A6">
        <w:rPr>
          <w:rFonts w:hint="eastAsia"/>
          <w:snapToGrid w:val="0"/>
          <w:color w:val="auto"/>
        </w:rPr>
        <w:t>第４条　甲、乙及び丙は、それぞれ別表第１に掲げる者を本共同研究の研究担当者として参加させるものとする。</w:t>
      </w:r>
    </w:p>
    <w:p w14:paraId="6E9D2C2C" w14:textId="77777777"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２　甲、乙及び丙は、自己に属する者を新たに本共同研究の研究担当者として参加させようとするときはあらかじめ他の当事者に書面により通知するものとする。</w:t>
      </w:r>
    </w:p>
    <w:p w14:paraId="1EB47864" w14:textId="7987E0A6" w:rsidR="005419C2" w:rsidRPr="00BF64A6" w:rsidRDefault="005419C2" w:rsidP="005419C2">
      <w:pPr>
        <w:suppressAutoHyphens w:val="0"/>
        <w:kinsoku/>
        <w:wordWrap/>
        <w:overflowPunct/>
        <w:snapToGrid w:val="0"/>
        <w:rPr>
          <w:rFonts w:hAnsi="Times New Roman"/>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（研究実績報告書の作成）</w:t>
      </w:r>
    </w:p>
    <w:p w14:paraId="72C8E11F" w14:textId="45BD82DA" w:rsidR="005419C2" w:rsidRPr="00BF64A6" w:rsidRDefault="005419C2" w:rsidP="00BF64A6">
      <w:pPr>
        <w:suppressAutoHyphens w:val="0"/>
        <w:kinsoku/>
        <w:wordWrap/>
        <w:overflowPunct/>
        <w:snapToGrid w:val="0"/>
        <w:ind w:left="232" w:hangingChars="100" w:hanging="232"/>
        <w:outlineLvl w:val="0"/>
        <w:rPr>
          <w:snapToGrid w:val="0"/>
          <w:color w:val="auto"/>
        </w:rPr>
      </w:pPr>
      <w:r w:rsidRPr="00BF64A6">
        <w:rPr>
          <w:rFonts w:hint="eastAsia"/>
          <w:snapToGrid w:val="0"/>
          <w:color w:val="auto"/>
        </w:rPr>
        <w:t>第５条　甲、乙及び丙は、協力して、本共同研究に関する実績報告書を、本共同研究完了の翌日から３０</w:t>
      </w:r>
      <w:r w:rsidRPr="00BF64A6">
        <w:rPr>
          <w:rFonts w:hAnsi="Times New Roman" w:hint="eastAsia"/>
          <w:snapToGrid w:val="0"/>
          <w:color w:val="auto"/>
        </w:rPr>
        <w:t>日以内に</w:t>
      </w:r>
      <w:r w:rsidRPr="00BF64A6">
        <w:rPr>
          <w:rFonts w:hint="eastAsia"/>
          <w:snapToGrid w:val="0"/>
          <w:color w:val="auto"/>
        </w:rPr>
        <w:t>とりまとめるものとする。</w:t>
      </w:r>
    </w:p>
    <w:p w14:paraId="1F716550" w14:textId="77777777" w:rsidR="005419C2" w:rsidRPr="00BF64A6" w:rsidRDefault="005419C2" w:rsidP="005419C2">
      <w:pPr>
        <w:suppressAutoHyphens w:val="0"/>
        <w:kinsoku/>
        <w:wordWrap/>
        <w:overflowPunct/>
        <w:snapToGrid w:val="0"/>
        <w:rPr>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（ノウハウの指定）</w:t>
      </w:r>
    </w:p>
    <w:p w14:paraId="5C487C10" w14:textId="77777777" w:rsidR="005419C2" w:rsidRPr="00BF64A6" w:rsidRDefault="005419C2" w:rsidP="005419C2">
      <w:pPr>
        <w:suppressAutoHyphens w:val="0"/>
        <w:kinsoku/>
        <w:wordWrap/>
        <w:overflowPunct/>
        <w:snapToGrid w:val="0"/>
        <w:ind w:left="232" w:hangingChars="100" w:hanging="232"/>
        <w:rPr>
          <w:rFonts w:hAnsi="Times New Roman"/>
          <w:snapToGrid w:val="0"/>
          <w:color w:val="auto"/>
        </w:rPr>
      </w:pPr>
      <w:r w:rsidRPr="00BF64A6">
        <w:rPr>
          <w:rFonts w:hint="eastAsia"/>
          <w:snapToGrid w:val="0"/>
          <w:color w:val="auto"/>
        </w:rPr>
        <w:t>第６条　甲、乙及び丙は、協議のうえ、実績報告書に記載された研究成果のうち、ノウハウに該当するものについて、速やかに指定するものとする。</w:t>
      </w:r>
    </w:p>
    <w:p w14:paraId="63CC4F05" w14:textId="77777777" w:rsidR="005419C2" w:rsidRPr="00BF64A6" w:rsidRDefault="005419C2" w:rsidP="005419C2">
      <w:pPr>
        <w:suppressAutoHyphens w:val="0"/>
        <w:kinsoku/>
        <w:wordWrap/>
        <w:overflowPunct/>
        <w:snapToGrid w:val="0"/>
        <w:rPr>
          <w:rFonts w:hAnsi="Times New Roman"/>
          <w:snapToGrid w:val="0"/>
          <w:color w:val="auto"/>
        </w:rPr>
      </w:pPr>
      <w:r w:rsidRPr="00BF64A6">
        <w:rPr>
          <w:rFonts w:hint="eastAsia"/>
          <w:snapToGrid w:val="0"/>
          <w:color w:val="auto"/>
        </w:rPr>
        <w:t>２　ノウハウの指定に当たっては、秘匿すべき期間を明示するものとする。</w:t>
      </w:r>
    </w:p>
    <w:p w14:paraId="30007185" w14:textId="77777777"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３　前項の秘匿すべき期間は、甲乙丙協議のうえ、決定するものとし、原則として、本共同研究完了の翌日から起算して３</w:t>
      </w:r>
      <w:r w:rsidRPr="00BF64A6">
        <w:rPr>
          <w:rFonts w:hAnsi="Times New Roman" w:hint="eastAsia"/>
          <w:snapToGrid w:val="0"/>
          <w:color w:val="auto"/>
        </w:rPr>
        <w:t>年間とする。ただし、指定後において必要があるときは、</w:t>
      </w:r>
      <w:r w:rsidRPr="00BF64A6">
        <w:rPr>
          <w:rFonts w:hint="eastAsia"/>
          <w:color w:val="auto"/>
        </w:rPr>
        <w:t>甲乙丙</w:t>
      </w:r>
      <w:r w:rsidRPr="00BF64A6">
        <w:rPr>
          <w:rFonts w:hint="eastAsia"/>
          <w:snapToGrid w:val="0"/>
          <w:color w:val="auto"/>
        </w:rPr>
        <w:t>協議のうえ、秘匿すべき期間を延長し、又は短縮することができる。</w:t>
      </w:r>
    </w:p>
    <w:p w14:paraId="1C0FDB14" w14:textId="77777777" w:rsidR="005419C2" w:rsidRPr="00BF64A6" w:rsidRDefault="005419C2" w:rsidP="005419C2">
      <w:pPr>
        <w:suppressAutoHyphens w:val="0"/>
        <w:kinsoku/>
        <w:wordWrap/>
        <w:overflowPunct/>
        <w:snapToGrid w:val="0"/>
        <w:rPr>
          <w:rFonts w:eastAsia="ＭＳ ゴシック" w:hAnsi="Times New Roman" w:cs="ＭＳ ゴシック"/>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（研究経費の負担）</w:t>
      </w:r>
    </w:p>
    <w:p w14:paraId="275446FD" w14:textId="77777777" w:rsidR="005419C2" w:rsidRPr="00BF64A6" w:rsidRDefault="005419C2" w:rsidP="005419C2">
      <w:pPr>
        <w:suppressAutoHyphens w:val="0"/>
        <w:kinsoku/>
        <w:wordWrap/>
        <w:overflowPunct/>
        <w:snapToGrid w:val="0"/>
        <w:ind w:left="232" w:hangingChars="100" w:hanging="232"/>
        <w:rPr>
          <w:snapToGrid w:val="0"/>
          <w:color w:val="auto"/>
        </w:rPr>
      </w:pPr>
      <w:r w:rsidRPr="00BF64A6">
        <w:rPr>
          <w:rFonts w:hint="eastAsia"/>
          <w:snapToGrid w:val="0"/>
          <w:color w:val="auto"/>
        </w:rPr>
        <w:t xml:space="preserve">第７条　</w:t>
      </w:r>
      <w:r w:rsidRPr="00BF64A6">
        <w:rPr>
          <w:rFonts w:hint="eastAsia"/>
          <w:color w:val="auto"/>
        </w:rPr>
        <w:t>甲、乙及び丙</w:t>
      </w:r>
      <w:r w:rsidRPr="00BF64A6">
        <w:rPr>
          <w:rFonts w:hint="eastAsia"/>
          <w:snapToGrid w:val="0"/>
          <w:color w:val="auto"/>
        </w:rPr>
        <w:t>は、それぞれ別表第２に掲げる研究経費を負担するものとし、共同研究に要する経費負担は、次の各号に定めるところによるものとする。</w:t>
      </w:r>
    </w:p>
    <w:p w14:paraId="67341EA4" w14:textId="77777777" w:rsidR="005419C2" w:rsidRPr="00BF64A6" w:rsidRDefault="005419C2" w:rsidP="005419C2">
      <w:pPr>
        <w:suppressAutoHyphens w:val="0"/>
        <w:kinsoku/>
        <w:wordWrap/>
        <w:overflowPunct/>
        <w:snapToGrid w:val="0"/>
        <w:ind w:leftChars="100" w:left="464" w:hangingChars="100" w:hanging="232"/>
        <w:rPr>
          <w:snapToGrid w:val="0"/>
          <w:color w:val="auto"/>
        </w:rPr>
      </w:pPr>
      <w:r w:rsidRPr="00BF64A6">
        <w:rPr>
          <w:rFonts w:hint="eastAsia"/>
          <w:snapToGrid w:val="0"/>
          <w:color w:val="auto"/>
        </w:rPr>
        <w:t>一　甲は、甲の施設・設備を本共同研究の用に供するとともに、当該施設・設備の維持管理に必要な経常経費等を負担するものとする。</w:t>
      </w:r>
    </w:p>
    <w:p w14:paraId="55886566" w14:textId="77777777" w:rsidR="005419C2" w:rsidRPr="00BF64A6" w:rsidRDefault="005419C2" w:rsidP="005419C2">
      <w:pPr>
        <w:suppressAutoHyphens w:val="0"/>
        <w:kinsoku/>
        <w:wordWrap/>
        <w:overflowPunct/>
        <w:snapToGrid w:val="0"/>
        <w:spacing w:afterLines="50" w:after="145"/>
        <w:ind w:leftChars="100" w:left="464" w:hangingChars="100" w:hanging="232"/>
        <w:rPr>
          <w:snapToGrid w:val="0"/>
          <w:color w:val="auto"/>
        </w:rPr>
      </w:pPr>
      <w:r w:rsidRPr="00BF64A6">
        <w:rPr>
          <w:rFonts w:hint="eastAsia"/>
          <w:snapToGrid w:val="0"/>
          <w:color w:val="auto"/>
        </w:rPr>
        <w:t>二　乙及び丙は、本共同研究遂行のため、前号により甲が負担するもののほか、特に必要となる謝金、旅費、研究支援者等の人件費、消耗品費、光熱水料等の直接的な経費（以下「直接経費」という。）及び当該研究遂行に関連し直接経費以外に必要となる経費（以下「間接経費」という。）を負担するものとする。</w:t>
      </w:r>
    </w:p>
    <w:p w14:paraId="6CA6E281" w14:textId="77777777" w:rsidR="005419C2" w:rsidRPr="00BF64A6" w:rsidRDefault="005419C2" w:rsidP="005419C2">
      <w:pPr>
        <w:suppressAutoHyphens w:val="0"/>
        <w:kinsoku/>
        <w:wordWrap/>
        <w:overflowPunct/>
        <w:snapToGrid w:val="0"/>
        <w:rPr>
          <w:rFonts w:eastAsia="ＭＳ ゴシック" w:hAnsi="Times New Roman" w:cs="ＭＳ ゴシック"/>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（研究経費の納入）</w:t>
      </w:r>
    </w:p>
    <w:p w14:paraId="594C50A5" w14:textId="630A2E89" w:rsidR="005419C2" w:rsidRPr="00BF64A6" w:rsidRDefault="005419C2" w:rsidP="005419C2">
      <w:pPr>
        <w:suppressAutoHyphens w:val="0"/>
        <w:kinsoku/>
        <w:wordWrap/>
        <w:overflowPunct/>
        <w:snapToGrid w:val="0"/>
        <w:ind w:left="232" w:hangingChars="100" w:hanging="232"/>
        <w:rPr>
          <w:snapToGrid w:val="0"/>
          <w:color w:val="auto"/>
        </w:rPr>
      </w:pPr>
      <w:r w:rsidRPr="00BF64A6">
        <w:rPr>
          <w:rFonts w:hint="eastAsia"/>
          <w:snapToGrid w:val="0"/>
          <w:color w:val="auto"/>
        </w:rPr>
        <w:t>第８条　乙及び丙は、別表第２に掲げる研究経費を甲の発行する請求書により、</w:t>
      </w:r>
      <w:commentRangeStart w:id="1"/>
      <w:r w:rsidRPr="00BF64A6">
        <w:rPr>
          <w:rFonts w:hint="eastAsia"/>
          <w:snapToGrid w:val="0"/>
          <w:color w:val="auto"/>
        </w:rPr>
        <w:t>本契約締結後その発行日から起算して３０日以内に甲の指定する銀行口座に納入しなければならない。</w:t>
      </w:r>
      <w:commentRangeEnd w:id="1"/>
      <w:r w:rsidR="00BF03CE">
        <w:rPr>
          <w:rStyle w:val="ab"/>
        </w:rPr>
        <w:commentReference w:id="1"/>
      </w:r>
    </w:p>
    <w:p w14:paraId="5FBEA56D" w14:textId="77777777"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２　乙及び丙は所定の納入期限までに前項の研究経費を納入しないときは、納期日の翌日から納入の日までの日数に応じ、その未納額に、</w:t>
      </w:r>
      <w:r w:rsidRPr="00BF64A6">
        <w:rPr>
          <w:color w:val="auto"/>
        </w:rPr>
        <w:t>民法（明治29年法律第89号）第404条に規定する法定利率</w:t>
      </w:r>
      <w:r w:rsidRPr="00BF64A6">
        <w:rPr>
          <w:rFonts w:hint="eastAsia"/>
          <w:snapToGrid w:val="0"/>
          <w:color w:val="auto"/>
        </w:rPr>
        <w:t>の割合で計算した延滞金を納付しなければならない。</w:t>
      </w:r>
    </w:p>
    <w:p w14:paraId="2FDD3E7C" w14:textId="77777777" w:rsidR="005419C2" w:rsidRPr="00BF64A6" w:rsidRDefault="005419C2" w:rsidP="005419C2">
      <w:pPr>
        <w:suppressAutoHyphens w:val="0"/>
        <w:kinsoku/>
        <w:wordWrap/>
        <w:overflowPunct/>
        <w:snapToGrid w:val="0"/>
        <w:rPr>
          <w:rFonts w:hAnsi="Times New Roman"/>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（経理）</w:t>
      </w:r>
    </w:p>
    <w:p w14:paraId="64AFE9CD" w14:textId="6E843ED2" w:rsidR="009705F4"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第９条　前条第１項の規定により納付された研究経費の経理は甲が行う。ただし、乙及び丙はこの契約に関する自らが負担する経費に関する経理書類の閲覧を甲に申し出ることができる。甲は乙及び丙からの閲覧の申出があった場合、これに応じなければならない。</w:t>
      </w:r>
    </w:p>
    <w:p w14:paraId="4B4192F8" w14:textId="77777777" w:rsidR="005419C2" w:rsidRPr="00BF64A6" w:rsidRDefault="005419C2" w:rsidP="005419C2">
      <w:pPr>
        <w:suppressAutoHyphens w:val="0"/>
        <w:kinsoku/>
        <w:wordWrap/>
        <w:overflowPunct/>
        <w:snapToGrid w:val="0"/>
        <w:rPr>
          <w:rFonts w:eastAsia="ＭＳ ゴシック" w:hAnsi="Times New Roman" w:cs="ＭＳ ゴシック"/>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（研究経費により取得した設備等の帰属）</w:t>
      </w:r>
    </w:p>
    <w:p w14:paraId="2DAFFF19" w14:textId="2D35254F" w:rsidR="005419C2" w:rsidRPr="00BF64A6" w:rsidRDefault="005419C2" w:rsidP="005419C2">
      <w:pPr>
        <w:suppressAutoHyphens w:val="0"/>
        <w:kinsoku/>
        <w:wordWrap/>
        <w:overflowPunct/>
        <w:snapToGrid w:val="0"/>
        <w:spacing w:afterLines="50" w:after="145"/>
        <w:rPr>
          <w:snapToGrid w:val="0"/>
          <w:color w:val="auto"/>
        </w:rPr>
      </w:pPr>
      <w:r w:rsidRPr="00BF64A6">
        <w:rPr>
          <w:rFonts w:hint="eastAsia"/>
          <w:snapToGrid w:val="0"/>
          <w:color w:val="auto"/>
        </w:rPr>
        <w:t>第１０条　別表第２に掲げる研究経費により取得した設備等は、甲に帰属するものとする。</w:t>
      </w:r>
    </w:p>
    <w:p w14:paraId="53DA351A" w14:textId="77777777" w:rsidR="005419C2" w:rsidRPr="00BF64A6" w:rsidRDefault="005419C2" w:rsidP="005419C2">
      <w:pPr>
        <w:suppressAutoHyphens w:val="0"/>
        <w:kinsoku/>
        <w:wordWrap/>
        <w:overflowPunct/>
        <w:snapToGrid w:val="0"/>
        <w:rPr>
          <w:rFonts w:hAnsi="Times New Roman"/>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（施設・設備の提供等）</w:t>
      </w:r>
    </w:p>
    <w:p w14:paraId="75340A2C" w14:textId="77777777"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第１１条　甲、乙及び丙は、別表第３及び別表第４に掲げるそれぞれの施設・設備を本共同研究の用に供するものとする。</w:t>
      </w:r>
    </w:p>
    <w:p w14:paraId="6877311E" w14:textId="6B36D058" w:rsidR="005419C2" w:rsidRPr="00BF64A6" w:rsidRDefault="005419C2" w:rsidP="005419C2">
      <w:pPr>
        <w:suppressAutoHyphens w:val="0"/>
        <w:kinsoku/>
        <w:wordWrap/>
        <w:overflowPunct/>
        <w:snapToGrid w:val="0"/>
        <w:rPr>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（研究の中止又は期間の延長）</w:t>
      </w:r>
    </w:p>
    <w:p w14:paraId="3FA444E8" w14:textId="6E4332BE"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第１２条　天災その他研究遂行上やむを得ない事由があるときは、甲、乙及び丙協議のうえ本共同研究を中止し、又は研究期間を延長することができる。この場合において、甲、乙及び丙はその責を負わないものとする。</w:t>
      </w:r>
    </w:p>
    <w:p w14:paraId="1BF45F89" w14:textId="0502D112" w:rsidR="005419C2" w:rsidRPr="00BF64A6" w:rsidRDefault="005419C2" w:rsidP="005419C2">
      <w:pPr>
        <w:suppressAutoHyphens w:val="0"/>
        <w:kinsoku/>
        <w:wordWrap/>
        <w:overflowPunct/>
        <w:snapToGrid w:val="0"/>
        <w:rPr>
          <w:rFonts w:eastAsia="ＭＳ ゴシック" w:hAnsi="Times New Roman" w:cs="ＭＳ ゴシック"/>
          <w:snapToGrid w:val="0"/>
          <w:color w:val="auto"/>
        </w:rPr>
      </w:pPr>
      <w:r w:rsidRPr="00BF64A6">
        <w:rPr>
          <w:rFonts w:ascii="ＭＳ ゴシック" w:hAnsi="ＭＳ ゴシック" w:cs="ＭＳ ゴシック" w:hint="eastAsia"/>
          <w:snapToGrid w:val="0"/>
          <w:color w:val="auto"/>
        </w:rPr>
        <w:t xml:space="preserve">　</w:t>
      </w:r>
      <w:r w:rsidRPr="00BF64A6">
        <w:rPr>
          <w:rFonts w:eastAsia="ＭＳ ゴシック" w:hAnsi="Times New Roman" w:cs="ＭＳ ゴシック" w:hint="eastAsia"/>
          <w:snapToGrid w:val="0"/>
          <w:color w:val="auto"/>
        </w:rPr>
        <w:t>（研究の完了又は中止等に伴う研究経費等の取扱い）</w:t>
      </w:r>
    </w:p>
    <w:p w14:paraId="0901C9CA" w14:textId="18E65200" w:rsidR="005419C2" w:rsidRPr="00BF64A6" w:rsidRDefault="005419C2" w:rsidP="005419C2">
      <w:pPr>
        <w:suppressAutoHyphens w:val="0"/>
        <w:kinsoku/>
        <w:wordWrap/>
        <w:overflowPunct/>
        <w:snapToGrid w:val="0"/>
        <w:ind w:left="232" w:hangingChars="100" w:hanging="232"/>
        <w:rPr>
          <w:rFonts w:hAnsi="Times New Roman"/>
          <w:snapToGrid w:val="0"/>
          <w:color w:val="auto"/>
        </w:rPr>
      </w:pPr>
      <w:r w:rsidRPr="00BF64A6">
        <w:rPr>
          <w:rFonts w:hint="eastAsia"/>
          <w:snapToGrid w:val="0"/>
          <w:color w:val="auto"/>
        </w:rPr>
        <w:t>第１３条　本共同研究を完了し、又は前条の規定により、本共同研究を中止した場合において、第８条第１項の規定により納入された研究経費の額に不用が生じた場合は、乙</w:t>
      </w:r>
      <w:bookmarkStart w:id="2" w:name="_Hlk49171223"/>
      <w:r w:rsidRPr="00BF64A6">
        <w:rPr>
          <w:rFonts w:hint="eastAsia"/>
          <w:snapToGrid w:val="0"/>
          <w:color w:val="auto"/>
        </w:rPr>
        <w:t>及び</w:t>
      </w:r>
      <w:r w:rsidRPr="00BF64A6">
        <w:rPr>
          <w:snapToGrid w:val="0"/>
          <w:color w:val="auto"/>
        </w:rPr>
        <w:t>/又は丙</w:t>
      </w:r>
      <w:bookmarkEnd w:id="2"/>
      <w:r w:rsidRPr="00BF64A6">
        <w:rPr>
          <w:rFonts w:hint="eastAsia"/>
          <w:snapToGrid w:val="0"/>
          <w:color w:val="auto"/>
        </w:rPr>
        <w:t>は甲に不用となった額の返</w:t>
      </w:r>
      <w:r w:rsidRPr="00BF64A6">
        <w:rPr>
          <w:rFonts w:hint="eastAsia"/>
          <w:snapToGrid w:val="0"/>
          <w:color w:val="auto"/>
        </w:rPr>
        <w:lastRenderedPageBreak/>
        <w:t>還を請求できる。甲は乙及び</w:t>
      </w:r>
      <w:r w:rsidRPr="00BF64A6">
        <w:rPr>
          <w:snapToGrid w:val="0"/>
          <w:color w:val="auto"/>
        </w:rPr>
        <w:t>/又は丙</w:t>
      </w:r>
      <w:r w:rsidRPr="00BF64A6">
        <w:rPr>
          <w:rFonts w:hint="eastAsia"/>
          <w:snapToGrid w:val="0"/>
          <w:color w:val="auto"/>
        </w:rPr>
        <w:t>からの返還請求があった場合、これに応じなければならない。</w:t>
      </w:r>
    </w:p>
    <w:p w14:paraId="24A6F4A5" w14:textId="4FEC9E4C" w:rsidR="005419C2" w:rsidRPr="00BF64A6" w:rsidRDefault="005419C2" w:rsidP="005419C2">
      <w:pPr>
        <w:suppressAutoHyphens w:val="0"/>
        <w:kinsoku/>
        <w:wordWrap/>
        <w:overflowPunct/>
        <w:snapToGrid w:val="0"/>
        <w:spacing w:afterLines="50" w:after="145"/>
        <w:ind w:left="232" w:hangingChars="100" w:hanging="232"/>
        <w:rPr>
          <w:snapToGrid w:val="0"/>
          <w:color w:val="auto"/>
        </w:rPr>
      </w:pPr>
      <w:r w:rsidRPr="00BF64A6">
        <w:rPr>
          <w:rFonts w:hint="eastAsia"/>
          <w:snapToGrid w:val="0"/>
          <w:color w:val="auto"/>
        </w:rPr>
        <w:t>２　甲は、研究期間の延長により納入された研究経費に不足を生じる恐れが発生した場合には、直ちに乙及び</w:t>
      </w:r>
      <w:r w:rsidRPr="00BF64A6">
        <w:rPr>
          <w:snapToGrid w:val="0"/>
          <w:color w:val="auto"/>
        </w:rPr>
        <w:t>/又は丙</w:t>
      </w:r>
      <w:r w:rsidRPr="00BF64A6">
        <w:rPr>
          <w:rFonts w:hint="eastAsia"/>
          <w:snapToGrid w:val="0"/>
          <w:color w:val="auto"/>
        </w:rPr>
        <w:t>に書面により通知するものとする。この場合において、乙及び</w:t>
      </w:r>
      <w:r w:rsidRPr="00BF64A6">
        <w:rPr>
          <w:snapToGrid w:val="0"/>
          <w:color w:val="auto"/>
        </w:rPr>
        <w:t>/又は丙</w:t>
      </w:r>
      <w:r w:rsidRPr="00BF64A6">
        <w:rPr>
          <w:rFonts w:hint="eastAsia"/>
          <w:snapToGrid w:val="0"/>
          <w:color w:val="auto"/>
        </w:rPr>
        <w:t>は甲と協議のうえ、不足する研究経費を負担するかどうかを決定するものとする。乙及び</w:t>
      </w:r>
      <w:r w:rsidRPr="00BF64A6">
        <w:rPr>
          <w:snapToGrid w:val="0"/>
          <w:color w:val="auto"/>
        </w:rPr>
        <w:t>/又は丙</w:t>
      </w:r>
      <w:r w:rsidRPr="00BF64A6">
        <w:rPr>
          <w:rFonts w:hint="eastAsia"/>
          <w:snapToGrid w:val="0"/>
          <w:color w:val="auto"/>
        </w:rPr>
        <w:t>が経費を負担できない場合には、本契約の継続について、甲、乙及び丙協議のうえ決定するものとする。</w:t>
      </w:r>
    </w:p>
    <w:p w14:paraId="1E560B0F" w14:textId="3FAF3BCD" w:rsidR="00DA7F4F" w:rsidRPr="00F35670" w:rsidRDefault="005419C2" w:rsidP="005419C2">
      <w:pPr>
        <w:suppressAutoHyphens w:val="0"/>
        <w:kinsoku/>
        <w:wordWrap/>
        <w:overflowPunct/>
        <w:snapToGrid w:val="0"/>
        <w:rPr>
          <w:rFonts w:hAnsi="Times New Roman"/>
          <w:snapToGrid w:val="0"/>
          <w:color w:val="auto"/>
        </w:rPr>
      </w:pPr>
      <w:r w:rsidRPr="00BF64A6">
        <w:rPr>
          <w:rFonts w:eastAsia="ＭＳ ゴシック" w:hAnsi="Times New Roman" w:cs="ＭＳ ゴシック" w:hint="eastAsia"/>
          <w:snapToGrid w:val="0"/>
          <w:color w:val="auto"/>
        </w:rPr>
        <w:t xml:space="preserve">　</w:t>
      </w:r>
      <w:r w:rsidRPr="00F35670">
        <w:rPr>
          <w:rFonts w:eastAsia="ＭＳ ゴシック" w:hAnsi="Times New Roman" w:cs="ＭＳ ゴシック" w:hint="eastAsia"/>
          <w:snapToGrid w:val="0"/>
          <w:color w:val="auto"/>
        </w:rPr>
        <w:t>（知的財産権の出願等）</w:t>
      </w:r>
    </w:p>
    <w:p w14:paraId="1DAC6A0F" w14:textId="40960941" w:rsidR="005419C2" w:rsidRPr="00F35670" w:rsidRDefault="005419C2" w:rsidP="0030728E">
      <w:pPr>
        <w:suppressAutoHyphens w:val="0"/>
        <w:kinsoku/>
        <w:wordWrap/>
        <w:overflowPunct/>
        <w:snapToGrid w:val="0"/>
        <w:ind w:left="232" w:hangingChars="100" w:hanging="232"/>
        <w:rPr>
          <w:snapToGrid w:val="0"/>
          <w:color w:val="auto"/>
        </w:rPr>
      </w:pPr>
      <w:r w:rsidRPr="00F35670">
        <w:rPr>
          <w:rFonts w:hint="eastAsia"/>
          <w:snapToGrid w:val="0"/>
          <w:color w:val="auto"/>
        </w:rPr>
        <w:t>第１４条　甲、乙及び丙は、本共同研究の実施に伴い発明等が生じた場合には、速やかに相互に通知しなければならない。</w:t>
      </w:r>
    </w:p>
    <w:p w14:paraId="7A6D87F4" w14:textId="2382B32D"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２　本共同研究の実施により得られる知的財産権の甲の持分は、甲又は甲に属する研究担当者に帰属するものとする。</w:t>
      </w:r>
    </w:p>
    <w:p w14:paraId="570598EB" w14:textId="0ED06042"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 xml:space="preserve">３　</w:t>
      </w:r>
      <w:r w:rsidRPr="00F35670">
        <w:rPr>
          <w:rFonts w:hint="eastAsia"/>
          <w:color w:val="auto"/>
        </w:rPr>
        <w:t>甲、乙及び丙</w:t>
      </w:r>
      <w:r w:rsidRPr="00F35670">
        <w:rPr>
          <w:rFonts w:hint="eastAsia"/>
          <w:snapToGrid w:val="0"/>
          <w:color w:val="auto"/>
        </w:rPr>
        <w:t>はそれぞれ、</w:t>
      </w:r>
      <w:r w:rsidRPr="00F35670">
        <w:rPr>
          <w:rFonts w:hint="eastAsia"/>
          <w:color w:val="auto"/>
        </w:rPr>
        <w:t>甲、乙又は丙</w:t>
      </w:r>
      <w:r w:rsidRPr="00F35670">
        <w:rPr>
          <w:rFonts w:hint="eastAsia"/>
          <w:snapToGrid w:val="0"/>
          <w:color w:val="auto"/>
        </w:rPr>
        <w:t>に属する研究担当者が本共同研究の結果、単独で発明等を行ったときは、それぞれに単独所有とし、単独で出願等の手続きを行うものとするが、当該発明等に係る知的財産権（著作権及びノウハウを除く。）出願等の前にあらかじめ他の当事者の文書による確認を得るものとする。この場合、出願手続き及び権利保全に要する費用は、出願等を行おうとする者が負担するものとする。</w:t>
      </w:r>
    </w:p>
    <w:p w14:paraId="0CC86430" w14:textId="174FA50E"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 xml:space="preserve">４　</w:t>
      </w:r>
      <w:r w:rsidRPr="00F35670">
        <w:rPr>
          <w:rFonts w:hint="eastAsia"/>
          <w:color w:val="auto"/>
        </w:rPr>
        <w:t>甲に属する研究担当者及び／又は丙に属する研究担当者並びに乙に属する研究担当者</w:t>
      </w:r>
      <w:r w:rsidRPr="00F35670">
        <w:rPr>
          <w:rFonts w:hint="eastAsia"/>
          <w:snapToGrid w:val="0"/>
          <w:color w:val="auto"/>
        </w:rPr>
        <w:t>が本共同研究の結果共同して発明等を行い、当該発明等に係る知的財産権のうち、甲に属する研究担当者の持分が第２項の規定により甲に帰属した場合において、当該発明等に係る出願等を行おうとするときは甲及び／又は丙並びに乙の持分を協議して定めたうえで、別途締結する共同出願等契約にしたがって共同して出願等を行うものとする。</w:t>
      </w:r>
      <w:bookmarkStart w:id="3" w:name="_Hlk49244235"/>
      <w:r w:rsidRPr="00F35670">
        <w:rPr>
          <w:rFonts w:hint="eastAsia"/>
          <w:snapToGrid w:val="0"/>
          <w:color w:val="auto"/>
        </w:rPr>
        <w:t>ただし、甲、乙又は丙が当該知的財産権を他の当事者から承継した場合は、甲、乙、又は丙は単独で出願等するものとする。この場合、出願手続き及び権利保全に要する費用は、</w:t>
      </w:r>
      <w:r w:rsidR="00AA3266" w:rsidRPr="00F35670">
        <w:rPr>
          <w:rFonts w:hint="eastAsia"/>
          <w:snapToGrid w:val="0"/>
          <w:color w:val="auto"/>
        </w:rPr>
        <w:t>乙及ぶ</w:t>
      </w:r>
      <w:r w:rsidR="00AA3266" w:rsidRPr="00F35670">
        <w:rPr>
          <w:snapToGrid w:val="0"/>
          <w:color w:val="auto"/>
        </w:rPr>
        <w:t>/又は丙が</w:t>
      </w:r>
      <w:r w:rsidRPr="00F35670">
        <w:rPr>
          <w:rFonts w:hint="eastAsia"/>
          <w:snapToGrid w:val="0"/>
          <w:color w:val="auto"/>
        </w:rPr>
        <w:t>出願等を行おうとする者が負担するものとする。</w:t>
      </w:r>
    </w:p>
    <w:bookmarkEnd w:id="3"/>
    <w:p w14:paraId="7EB83FBA" w14:textId="47FD6F00"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５　乙及び</w:t>
      </w:r>
      <w:r w:rsidRPr="00F35670">
        <w:rPr>
          <w:snapToGrid w:val="0"/>
          <w:color w:val="auto"/>
        </w:rPr>
        <w:t xml:space="preserve">/又は丙は、本共同研究の結果生じた発明等が甲に属する研究担当者と乙及び又/は丙とが共有することとなった場合の当該出願等について、当該甲に属する研究担当者と協議のうえ、別途定めるものとする。 </w:t>
      </w:r>
    </w:p>
    <w:p w14:paraId="7D71CEE8"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（国外出願）</w:t>
      </w:r>
    </w:p>
    <w:p w14:paraId="121BA2BB" w14:textId="45EBBE46"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第１５条　前条の規定は、国外における発明等に関する知的財産権（著作権及びノウハウを除く。）の設定登録出願、権利保全（以下「国外出願」という。）についても適用する。</w:t>
      </w:r>
    </w:p>
    <w:p w14:paraId="493E8A91" w14:textId="77777777" w:rsidR="005419C2" w:rsidRPr="00F35670" w:rsidRDefault="005419C2" w:rsidP="005419C2">
      <w:pPr>
        <w:suppressAutoHyphens w:val="0"/>
        <w:kinsoku/>
        <w:wordWrap/>
        <w:overflowPunct/>
        <w:snapToGrid w:val="0"/>
        <w:rPr>
          <w:rFonts w:ascii="ＭＳ ゴシック" w:hAnsi="ＭＳ ゴシック"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（甲に単独帰属する知的財産権その１）</w:t>
      </w:r>
    </w:p>
    <w:p w14:paraId="7F56C413" w14:textId="1D416D16" w:rsidR="005419C2" w:rsidRPr="00F35670" w:rsidRDefault="005419C2" w:rsidP="005419C2">
      <w:pPr>
        <w:tabs>
          <w:tab w:val="left" w:pos="9498"/>
        </w:tabs>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第１６条　甲は、本共同研究の結果生じた発明等であって第１４条第３項及び第４項但し書の規定により甲に単独帰属したときは、乙</w:t>
      </w:r>
      <w:r w:rsidR="00AA3266" w:rsidRPr="00F35670">
        <w:rPr>
          <w:rFonts w:hint="eastAsia"/>
          <w:snapToGrid w:val="0"/>
          <w:color w:val="auto"/>
        </w:rPr>
        <w:t>及び／又は丙</w:t>
      </w:r>
      <w:r w:rsidRPr="00F35670">
        <w:rPr>
          <w:rFonts w:hint="eastAsia"/>
          <w:snapToGrid w:val="0"/>
          <w:color w:val="auto"/>
        </w:rPr>
        <w:t>に対し、相当の期間を定めてその知的財産権（著作権及びノウハウを除く。）につき、次の各号のいずれかを選択させるものとする。</w:t>
      </w:r>
    </w:p>
    <w:p w14:paraId="3EAD0038"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一　知的財産権の譲渡</w:t>
      </w:r>
    </w:p>
    <w:p w14:paraId="0DEE2CCE"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二　専用実施権等の付与</w:t>
      </w:r>
    </w:p>
    <w:p w14:paraId="053980C1"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三　非独占実施権の付与</w:t>
      </w:r>
    </w:p>
    <w:p w14:paraId="0A0D1C25"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四　設定登録時まで選択を保留</w:t>
      </w:r>
    </w:p>
    <w:p w14:paraId="33FD7B7A"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２　甲は、乙及び</w:t>
      </w:r>
      <w:r w:rsidRPr="00F35670">
        <w:rPr>
          <w:snapToGrid w:val="0"/>
          <w:color w:val="auto"/>
        </w:rPr>
        <w:t>/又は丙が前項第１号を選択したときは、別に定める譲渡契約を締結する。</w:t>
      </w:r>
    </w:p>
    <w:p w14:paraId="1E76CE77"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３　甲は、乙及び</w:t>
      </w:r>
      <w:r w:rsidRPr="00F35670">
        <w:rPr>
          <w:snapToGrid w:val="0"/>
          <w:color w:val="auto"/>
        </w:rPr>
        <w:t>/又は丙が第１項第２号を選択したときは、別に定める独占実施権付与（</w:t>
      </w:r>
      <w:r w:rsidRPr="00F35670">
        <w:rPr>
          <w:rFonts w:hint="eastAsia"/>
          <w:color w:val="auto"/>
        </w:rPr>
        <w:t>専用実施権設定を含む</w:t>
      </w:r>
      <w:r w:rsidRPr="00F35670">
        <w:rPr>
          <w:rFonts w:hint="eastAsia"/>
          <w:snapToGrid w:val="0"/>
          <w:color w:val="auto"/>
        </w:rPr>
        <w:t>）の予約契約を締結する。前記契約には、甲が第三者に実施権を付与することができないことによる甲への補償等について定めなければならない。なお、知的財産権に関する出願等費用、特許料等（以下「出願等費用」という。）は乙及び</w:t>
      </w:r>
      <w:r w:rsidRPr="00F35670">
        <w:rPr>
          <w:snapToGrid w:val="0"/>
          <w:color w:val="auto"/>
        </w:rPr>
        <w:t>/又は丙の負担とする。</w:t>
      </w:r>
    </w:p>
    <w:p w14:paraId="4EDB6839"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４　甲は、乙及び</w:t>
      </w:r>
      <w:r w:rsidRPr="00F35670">
        <w:rPr>
          <w:snapToGrid w:val="0"/>
          <w:color w:val="auto"/>
        </w:rPr>
        <w:t>/又は丙が第１項第３号を選択したときは、別に定める実施契約を締結する。</w:t>
      </w:r>
    </w:p>
    <w:p w14:paraId="523A2700" w14:textId="77777777"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５　甲は、乙及び</w:t>
      </w:r>
      <w:r w:rsidRPr="00F35670">
        <w:rPr>
          <w:snapToGrid w:val="0"/>
          <w:color w:val="auto"/>
        </w:rPr>
        <w:t>/又は丙が第１項第４号を選択したときは、甲に単独帰属する知的財産権を第三者に譲渡又は実施権を付与するときは、乙及び/又は丙にあらかじめ通知をし、乙及び/又は丙が希望する場合乙及び/又は丙と協議しなければならない。協議の結果、当該譲渡又は実施権の付与を行わないことになった場合、乙及び／又は丙は、甲が第三者に当該譲渡又は実施権の付与が行えないことに対する甲への補償等について定めなければならない。なお、知的財産権に関する出願等費用は乙及び／又は丙の負担とする。</w:t>
      </w:r>
    </w:p>
    <w:p w14:paraId="1BF7121B"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（甲に単独帰属する知的財産権その２）</w:t>
      </w:r>
    </w:p>
    <w:p w14:paraId="707E46E2" w14:textId="72029D43"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第１７条　甲は、甲に単独帰属する知的財産権が出願等の後設定登録されたときは、乙及び</w:t>
      </w:r>
      <w:r w:rsidRPr="00F35670">
        <w:rPr>
          <w:snapToGrid w:val="0"/>
          <w:color w:val="auto"/>
        </w:rPr>
        <w:t>/又は丙に対し、更に相当の期間を定めてその知的財産権につき、次の各号のいずれかを選択させるものとする（乙</w:t>
      </w:r>
      <w:r w:rsidR="00AA3266" w:rsidRPr="00F35670">
        <w:rPr>
          <w:rFonts w:hint="eastAsia"/>
          <w:snapToGrid w:val="0"/>
          <w:color w:val="auto"/>
        </w:rPr>
        <w:t>及び／又は丙</w:t>
      </w:r>
      <w:r w:rsidRPr="00F35670">
        <w:rPr>
          <w:rFonts w:hint="eastAsia"/>
          <w:snapToGrid w:val="0"/>
          <w:color w:val="auto"/>
        </w:rPr>
        <w:t>が前条第１項第１号を選択した場合を除く。）。</w:t>
      </w:r>
    </w:p>
    <w:p w14:paraId="37724B55"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lastRenderedPageBreak/>
        <w:t xml:space="preserve">　一　知的財産権の譲渡</w:t>
      </w:r>
    </w:p>
    <w:p w14:paraId="36C0BFD7"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二　専用実施権等の付与</w:t>
      </w:r>
    </w:p>
    <w:p w14:paraId="1B8C6B48"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三　非独占実施権の付与</w:t>
      </w:r>
    </w:p>
    <w:p w14:paraId="74FC6A44"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四　実施権の付与不要</w:t>
      </w:r>
    </w:p>
    <w:p w14:paraId="1285ACFD"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２　甲は、乙及び</w:t>
      </w:r>
      <w:r w:rsidRPr="00F35670">
        <w:rPr>
          <w:snapToGrid w:val="0"/>
          <w:color w:val="auto"/>
        </w:rPr>
        <w:t>/又は丙が前項第１号を選択したときは、別に定める譲渡契約を締結する。</w:t>
      </w:r>
    </w:p>
    <w:p w14:paraId="2D4A2A2C" w14:textId="7E2A961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３　甲は、乙及び</w:t>
      </w:r>
      <w:r w:rsidRPr="00F35670">
        <w:rPr>
          <w:snapToGrid w:val="0"/>
          <w:color w:val="auto"/>
        </w:rPr>
        <w:t>/又は丙が第１項第２号を選択したときは、</w:t>
      </w:r>
      <w:r w:rsidR="00AA3266" w:rsidRPr="00F35670">
        <w:rPr>
          <w:rFonts w:hint="eastAsia"/>
          <w:snapToGrid w:val="0"/>
          <w:color w:val="auto"/>
        </w:rPr>
        <w:t>別</w:t>
      </w:r>
      <w:r w:rsidRPr="00F35670">
        <w:rPr>
          <w:rFonts w:hint="eastAsia"/>
          <w:snapToGrid w:val="0"/>
          <w:color w:val="auto"/>
        </w:rPr>
        <w:t>に定める独占実施権付与（専用実施権設定を含む）契約を締結する。前記契約には、甲が第三者に実施権を付与することができないことによる甲への補償等について定めなければならない。なお、知的財産権に関する出願等費用は乙及び</w:t>
      </w:r>
      <w:r w:rsidRPr="00F35670">
        <w:rPr>
          <w:snapToGrid w:val="0"/>
          <w:color w:val="auto"/>
        </w:rPr>
        <w:t>/又は丙の負担とする。</w:t>
      </w:r>
    </w:p>
    <w:p w14:paraId="11409FAC"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４　甲は、乙及び</w:t>
      </w:r>
      <w:r w:rsidRPr="00F35670">
        <w:rPr>
          <w:snapToGrid w:val="0"/>
          <w:color w:val="auto"/>
        </w:rPr>
        <w:t>/又は丙が第１項第３号を選択したときは、別に定める実施契約を締結する。</w:t>
      </w:r>
    </w:p>
    <w:p w14:paraId="773A3A1C" w14:textId="77777777"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５　甲は、乙及び</w:t>
      </w:r>
      <w:r w:rsidRPr="00F35670">
        <w:rPr>
          <w:snapToGrid w:val="0"/>
          <w:color w:val="auto"/>
        </w:rPr>
        <w:t>/又は丙</w:t>
      </w:r>
      <w:r w:rsidRPr="00F35670">
        <w:rPr>
          <w:rFonts w:hint="eastAsia"/>
          <w:snapToGrid w:val="0"/>
          <w:color w:val="auto"/>
        </w:rPr>
        <w:t>が第１項第３号を選択したときでも、甲に単独帰属する知的財産権を第三者に譲渡しようとするときは、乙及び</w:t>
      </w:r>
      <w:r w:rsidRPr="00F35670">
        <w:rPr>
          <w:snapToGrid w:val="0"/>
          <w:color w:val="auto"/>
        </w:rPr>
        <w:t>/又は丙</w:t>
      </w:r>
      <w:r w:rsidRPr="00F35670">
        <w:rPr>
          <w:rFonts w:hint="eastAsia"/>
          <w:snapToGrid w:val="0"/>
          <w:color w:val="auto"/>
        </w:rPr>
        <w:t>にあらかじめ通知をし、乙及び</w:t>
      </w:r>
      <w:r w:rsidRPr="00F35670">
        <w:rPr>
          <w:snapToGrid w:val="0"/>
          <w:color w:val="auto"/>
        </w:rPr>
        <w:t>/又は丙</w:t>
      </w:r>
      <w:r w:rsidRPr="00F35670">
        <w:rPr>
          <w:rFonts w:hint="eastAsia"/>
          <w:snapToGrid w:val="0"/>
          <w:color w:val="auto"/>
        </w:rPr>
        <w:t>が希望する場合乙及び</w:t>
      </w:r>
      <w:r w:rsidRPr="00F35670">
        <w:rPr>
          <w:snapToGrid w:val="0"/>
          <w:color w:val="auto"/>
        </w:rPr>
        <w:t>/又は丙</w:t>
      </w:r>
      <w:r w:rsidRPr="00F35670">
        <w:rPr>
          <w:rFonts w:hint="eastAsia"/>
          <w:snapToGrid w:val="0"/>
          <w:color w:val="auto"/>
        </w:rPr>
        <w:t>と協議しなければならない。</w:t>
      </w:r>
    </w:p>
    <w:p w14:paraId="0FD43FF5"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（共有に係る知的財産権）</w:t>
      </w:r>
    </w:p>
    <w:p w14:paraId="5CA6502D" w14:textId="6F91543E"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第１８条　甲は、本共同研究の結果生じた発明等であって第１４条第４項により甲が乙及び</w:t>
      </w:r>
      <w:r w:rsidRPr="00F35670">
        <w:rPr>
          <w:snapToGrid w:val="0"/>
          <w:color w:val="auto"/>
        </w:rPr>
        <w:t>/又は丙と共有することとなったときは、乙及び/又は丙に対し、相当の期間を定めてその共有に係る知的財産権（著作権及びノウハウを除く。）の持分につき、次の各号のいずれかを選択させるものとする。</w:t>
      </w:r>
    </w:p>
    <w:p w14:paraId="735EB4B2"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一　甲の共有持分を乙及び</w:t>
      </w:r>
      <w:r w:rsidRPr="00F35670">
        <w:rPr>
          <w:snapToGrid w:val="0"/>
          <w:color w:val="auto"/>
        </w:rPr>
        <w:t>/又は丙へ譲渡</w:t>
      </w:r>
    </w:p>
    <w:p w14:paraId="13471584"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二　甲による第三者への実施権の付与の禁止</w:t>
      </w:r>
    </w:p>
    <w:p w14:paraId="29111E61"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三　甲による第三者への実施権の付与について継続協議</w:t>
      </w:r>
    </w:p>
    <w:p w14:paraId="10C73646"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四　甲による第三者への実施権の付与に乙及び／又は丙が同意</w:t>
      </w:r>
    </w:p>
    <w:p w14:paraId="4579D666"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２　甲は、乙及び</w:t>
      </w:r>
      <w:r w:rsidRPr="00F35670">
        <w:rPr>
          <w:snapToGrid w:val="0"/>
          <w:color w:val="auto"/>
        </w:rPr>
        <w:t>/又は丙が前項第１号を選択したときは、別に定める持分譲渡契約を締結する。</w:t>
      </w:r>
    </w:p>
    <w:p w14:paraId="6E22DF05"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３　甲は、乙及び</w:t>
      </w:r>
      <w:r w:rsidRPr="00F35670">
        <w:rPr>
          <w:snapToGrid w:val="0"/>
          <w:color w:val="auto"/>
        </w:rPr>
        <w:t>/又は丙が第１項第２号を選択したときは、別に定める実施契約を締結する。前記契約には、甲が第三者に実施権を付与することができないことによる甲への補償及び乙及び/又は丙が実施した場合の甲の持分に関する実施料の支払い等について定めなければならない。なお、甲の持分に応じた出願等費用は乙及び/又は丙の負担とする。</w:t>
      </w:r>
    </w:p>
    <w:p w14:paraId="4AD2A619"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４　甲は、乙及び</w:t>
      </w:r>
      <w:r w:rsidRPr="00F35670">
        <w:rPr>
          <w:snapToGrid w:val="0"/>
          <w:color w:val="auto"/>
        </w:rPr>
        <w:t>/又は丙が第１項第３号を選択し、協議した結果第１項第２号と同様の結果となったときは前項を準用する。なお、甲の第三者への実施権の付与に乙及び/又は丙が同意するまでは、甲の持分に関する出願等費用は乙及び/又は丙の負担とする。</w:t>
      </w:r>
    </w:p>
    <w:p w14:paraId="0E3ADA7C" w14:textId="77777777"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 xml:space="preserve">５　</w:t>
      </w:r>
      <w:r w:rsidRPr="00F35670">
        <w:rPr>
          <w:rFonts w:hint="eastAsia"/>
          <w:color w:val="auto"/>
        </w:rPr>
        <w:t>甲は、乙</w:t>
      </w:r>
      <w:r w:rsidRPr="00F35670">
        <w:rPr>
          <w:rFonts w:hint="eastAsia"/>
          <w:snapToGrid w:val="0"/>
          <w:color w:val="auto"/>
        </w:rPr>
        <w:t>及び</w:t>
      </w:r>
      <w:r w:rsidRPr="00F35670">
        <w:rPr>
          <w:snapToGrid w:val="0"/>
          <w:color w:val="auto"/>
        </w:rPr>
        <w:t>/又は丙との共有に係る知的財産権を第三者に実施させた場合の実施料は、その許諾者の</w:t>
      </w:r>
      <w:r w:rsidRPr="00F35670">
        <w:rPr>
          <w:rFonts w:hint="eastAsia"/>
          <w:snapToGrid w:val="0"/>
          <w:color w:val="auto"/>
        </w:rPr>
        <w:t>如何にかかわらず当該知的財産権に係る甲、乙及び丙の持分に応じて、それぞれに配分するものとする。</w:t>
      </w:r>
    </w:p>
    <w:p w14:paraId="02DC92E1" w14:textId="77777777" w:rsidR="005419C2" w:rsidRPr="00F35670" w:rsidRDefault="005419C2" w:rsidP="005419C2">
      <w:pPr>
        <w:suppressAutoHyphens w:val="0"/>
        <w:kinsoku/>
        <w:wordWrap/>
        <w:overflowPunct/>
        <w:snapToGrid w:val="0"/>
        <w:rPr>
          <w:rFonts w:ascii="ＭＳ ゴシック" w:hAnsi="ＭＳ ゴシック"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ascii="ＭＳ ゴシック" w:hAnsi="ＭＳ ゴシック" w:cs="ＭＳ ゴシック"/>
          <w:snapToGrid w:val="0"/>
          <w:color w:val="auto"/>
        </w:rPr>
        <w:t>(</w:t>
      </w:r>
      <w:r w:rsidRPr="00F35670">
        <w:rPr>
          <w:rFonts w:eastAsia="ＭＳ ゴシック" w:hAnsi="Times New Roman" w:cs="ＭＳ ゴシック" w:hint="eastAsia"/>
          <w:snapToGrid w:val="0"/>
          <w:color w:val="auto"/>
        </w:rPr>
        <w:t>情報交換</w:t>
      </w:r>
      <w:r w:rsidRPr="00F35670">
        <w:rPr>
          <w:rFonts w:ascii="ＭＳ ゴシック" w:hAnsi="ＭＳ ゴシック" w:cs="ＭＳ ゴシック"/>
          <w:snapToGrid w:val="0"/>
          <w:color w:val="auto"/>
        </w:rPr>
        <w:t>)</w:t>
      </w:r>
    </w:p>
    <w:p w14:paraId="62FB6E52" w14:textId="3559C2AA"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第１９条　甲、乙及び丙は、本共同研究の実施に必要な情報及び資料を相互に無償で提供又は開示するものとする。ただし、甲、乙及び丙以外の者との契約により秘密保持義務を負っているものについては、この限りでない。</w:t>
      </w:r>
    </w:p>
    <w:p w14:paraId="62C41C8D" w14:textId="77777777" w:rsidR="005419C2" w:rsidRPr="00F35670" w:rsidRDefault="005419C2" w:rsidP="005419C2">
      <w:pPr>
        <w:suppressAutoHyphens w:val="0"/>
        <w:kinsoku/>
        <w:wordWrap/>
        <w:overflowPunct/>
        <w:snapToGrid w:val="0"/>
        <w:spacing w:afterLines="50" w:after="145"/>
        <w:rPr>
          <w:snapToGrid w:val="0"/>
          <w:color w:val="auto"/>
        </w:rPr>
      </w:pPr>
      <w:r w:rsidRPr="00F35670">
        <w:rPr>
          <w:rFonts w:hint="eastAsia"/>
          <w:snapToGrid w:val="0"/>
          <w:color w:val="auto"/>
        </w:rPr>
        <w:t>２　提供された資料は、本共同研究完了後又は本共同研究中止後相手方に返還するものとする。</w:t>
      </w:r>
    </w:p>
    <w:p w14:paraId="1888391F" w14:textId="77777777" w:rsidR="005419C2" w:rsidRPr="00F35670" w:rsidRDefault="005419C2" w:rsidP="005419C2">
      <w:pPr>
        <w:suppressAutoHyphens w:val="0"/>
        <w:kinsoku/>
        <w:wordWrap/>
        <w:overflowPunct/>
        <w:snapToGrid w:val="0"/>
        <w:rPr>
          <w:rFonts w:eastAsia="ＭＳ ゴシック" w:hAnsi="Times New Roman"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（秘密の保持）</w:t>
      </w:r>
    </w:p>
    <w:p w14:paraId="3D042351" w14:textId="4F8DBC36"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第２０条　甲、乙及び丙は、本共同研究の実施に当たり、開示若しくは提供の際に相手方より秘密である旨の表示が明記され、又は口頭で開示されかつ開示に際し秘密である旨明示され３０日以内に書面で相手方に対して通知された情報</w:t>
      </w:r>
      <w:r w:rsidR="006625A8" w:rsidRPr="00F35670">
        <w:rPr>
          <w:rFonts w:hint="eastAsia"/>
          <w:snapToGrid w:val="0"/>
          <w:color w:val="auto"/>
        </w:rPr>
        <w:t>（以下、「秘密情報」という。）</w:t>
      </w:r>
      <w:r w:rsidRPr="00F35670">
        <w:rPr>
          <w:rFonts w:hint="eastAsia"/>
          <w:snapToGrid w:val="0"/>
          <w:color w:val="auto"/>
        </w:rPr>
        <w:t>について、別表第１の研究担当者並びに本共同研究遂行に必要な自らの関係者以外に開示・漏洩してはならない。また、甲、乙及び丙は、相手方より開示を受けた</w:t>
      </w:r>
      <w:r w:rsidR="0026672B" w:rsidRPr="00F35670">
        <w:rPr>
          <w:rFonts w:hint="eastAsia"/>
          <w:snapToGrid w:val="0"/>
          <w:color w:val="auto"/>
        </w:rPr>
        <w:t>秘密</w:t>
      </w:r>
      <w:r w:rsidRPr="00F35670">
        <w:rPr>
          <w:rFonts w:hint="eastAsia"/>
          <w:snapToGrid w:val="0"/>
          <w:color w:val="auto"/>
        </w:rPr>
        <w:t>情報について、当該研究担当者がその所属を離れた後も含め保持する義務を、当該研究者に対し負わせるものとする。</w:t>
      </w:r>
    </w:p>
    <w:p w14:paraId="62CBB816" w14:textId="65141478" w:rsidR="005419C2" w:rsidRPr="00F35670" w:rsidRDefault="005419C2" w:rsidP="005419C2">
      <w:pPr>
        <w:suppressAutoHyphens w:val="0"/>
        <w:kinsoku/>
        <w:wordWrap/>
        <w:overflowPunct/>
        <w:snapToGrid w:val="0"/>
        <w:ind w:firstLineChars="100" w:firstLine="232"/>
        <w:rPr>
          <w:rFonts w:hAnsi="Times New Roman"/>
          <w:snapToGrid w:val="0"/>
          <w:color w:val="auto"/>
        </w:rPr>
      </w:pPr>
      <w:r w:rsidRPr="00F35670">
        <w:rPr>
          <w:rFonts w:hint="eastAsia"/>
          <w:snapToGrid w:val="0"/>
          <w:color w:val="auto"/>
        </w:rPr>
        <w:t>ただし、次の各号のいずれか</w:t>
      </w:r>
      <w:r w:rsidR="00AA3266" w:rsidRPr="00F35670">
        <w:rPr>
          <w:rFonts w:hint="eastAsia"/>
          <w:snapToGrid w:val="0"/>
          <w:color w:val="auto"/>
        </w:rPr>
        <w:t>であることを証明した場合</w:t>
      </w:r>
      <w:r w:rsidRPr="00F35670">
        <w:rPr>
          <w:rFonts w:hint="eastAsia"/>
          <w:snapToGrid w:val="0"/>
          <w:color w:val="auto"/>
        </w:rPr>
        <w:t>については、この限りでない。</w:t>
      </w:r>
    </w:p>
    <w:p w14:paraId="3C61FFC8"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hint="eastAsia"/>
          <w:snapToGrid w:val="0"/>
          <w:color w:val="auto"/>
        </w:rPr>
        <w:t xml:space="preserve">　一　提供又は開示を受けた際、既に自己が保有していた情報</w:t>
      </w:r>
    </w:p>
    <w:p w14:paraId="169E62B1"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二　提供又は開示を受けた際、既に公知となっている情報</w:t>
      </w:r>
    </w:p>
    <w:p w14:paraId="553CDB45"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三　提供又は開示を受けた後、自己の責めによらずに公知となった情報</w:t>
      </w:r>
    </w:p>
    <w:p w14:paraId="1AB4BE09"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四　正当な権限を有する第三者から秘密保持を負わずに適法に取得した情報</w:t>
      </w:r>
    </w:p>
    <w:p w14:paraId="22EB1C30" w14:textId="7777777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五　秘密情報によることなく独自に開発・取得した情報</w:t>
      </w:r>
    </w:p>
    <w:p w14:paraId="30A52AC4" w14:textId="1742FA27" w:rsidR="005419C2" w:rsidRPr="00F35670" w:rsidRDefault="005419C2" w:rsidP="005419C2">
      <w:pPr>
        <w:suppressAutoHyphens w:val="0"/>
        <w:kinsoku/>
        <w:wordWrap/>
        <w:overflowPunct/>
        <w:snapToGrid w:val="0"/>
        <w:rPr>
          <w:snapToGrid w:val="0"/>
          <w:color w:val="auto"/>
        </w:rPr>
      </w:pPr>
      <w:r w:rsidRPr="00F35670">
        <w:rPr>
          <w:rFonts w:hint="eastAsia"/>
          <w:snapToGrid w:val="0"/>
          <w:color w:val="auto"/>
        </w:rPr>
        <w:t xml:space="preserve">　六　書面により事前に相手方の同意を得た情報</w:t>
      </w:r>
    </w:p>
    <w:p w14:paraId="242BABF0" w14:textId="7F32C908" w:rsidR="004A0B84" w:rsidRPr="00F35670" w:rsidRDefault="00B93F85" w:rsidP="004A0B84">
      <w:pPr>
        <w:suppressAutoHyphens w:val="0"/>
        <w:kinsoku/>
        <w:wordWrap/>
        <w:overflowPunct/>
        <w:snapToGrid w:val="0"/>
        <w:ind w:left="232" w:hangingChars="100" w:hanging="232"/>
        <w:rPr>
          <w:snapToGrid w:val="0"/>
          <w:color w:val="auto"/>
        </w:rPr>
      </w:pPr>
      <w:r w:rsidRPr="00F35670">
        <w:rPr>
          <w:rFonts w:hint="eastAsia"/>
          <w:snapToGrid w:val="0"/>
          <w:color w:val="auto"/>
        </w:rPr>
        <w:t>２</w:t>
      </w:r>
      <w:r w:rsidR="005419C2" w:rsidRPr="00F35670">
        <w:rPr>
          <w:rFonts w:hint="eastAsia"/>
          <w:snapToGrid w:val="0"/>
          <w:color w:val="auto"/>
        </w:rPr>
        <w:t xml:space="preserve">　甲、乙及び丙は、相手方より開示若しくは提供を受け又は知り得た技術上の一切の情報を本共同研究以外の目的に使用してはならない。ただし、書面により事前に相手方の同意を得た場合はこの限りではな</w:t>
      </w:r>
      <w:r w:rsidR="005419C2" w:rsidRPr="00F35670">
        <w:rPr>
          <w:rFonts w:hint="eastAsia"/>
          <w:snapToGrid w:val="0"/>
          <w:color w:val="auto"/>
        </w:rPr>
        <w:lastRenderedPageBreak/>
        <w:t>い。</w:t>
      </w:r>
    </w:p>
    <w:p w14:paraId="3A6FD55A" w14:textId="664FF49A" w:rsidR="004A0B84" w:rsidRPr="00F35670" w:rsidRDefault="002474D1" w:rsidP="004A0B84">
      <w:pPr>
        <w:suppressAutoHyphens w:val="0"/>
        <w:kinsoku/>
        <w:wordWrap/>
        <w:overflowPunct/>
        <w:snapToGrid w:val="0"/>
        <w:spacing w:afterLines="50" w:after="145"/>
        <w:rPr>
          <w:snapToGrid w:val="0"/>
          <w:color w:val="auto"/>
        </w:rPr>
      </w:pPr>
      <w:r w:rsidRPr="00F35670">
        <w:rPr>
          <w:rFonts w:hint="eastAsia"/>
          <w:snapToGrid w:val="0"/>
          <w:color w:val="auto"/>
        </w:rPr>
        <w:t>３</w:t>
      </w:r>
      <w:r w:rsidR="004A0B84" w:rsidRPr="00F35670">
        <w:rPr>
          <w:rFonts w:hint="eastAsia"/>
          <w:snapToGrid w:val="0"/>
          <w:color w:val="auto"/>
        </w:rPr>
        <w:t xml:space="preserve">　前</w:t>
      </w:r>
      <w:r w:rsidRPr="00F35670">
        <w:rPr>
          <w:rFonts w:hint="eastAsia"/>
          <w:snapToGrid w:val="0"/>
          <w:color w:val="auto"/>
        </w:rPr>
        <w:t>二</w:t>
      </w:r>
      <w:r w:rsidR="004A0B84" w:rsidRPr="00F35670">
        <w:rPr>
          <w:rFonts w:hint="eastAsia"/>
          <w:snapToGrid w:val="0"/>
          <w:color w:val="auto"/>
        </w:rPr>
        <w:t>項の有効期限は、本共同研究開始の日から研究完了後又は研究中止後３年間とする。ただし、甲乙丙協議のうえ、この期間を延長し、又は短縮することができるものとする。</w:t>
      </w:r>
    </w:p>
    <w:p w14:paraId="182EB1E3" w14:textId="77777777" w:rsidR="00FE3A77" w:rsidRPr="00F35670" w:rsidRDefault="00FE3A77" w:rsidP="004A0B84">
      <w:pPr>
        <w:suppressAutoHyphens w:val="0"/>
        <w:kinsoku/>
        <w:wordWrap/>
        <w:overflowPunct/>
        <w:snapToGrid w:val="0"/>
        <w:spacing w:afterLines="50" w:after="145"/>
        <w:rPr>
          <w:snapToGrid w:val="0"/>
          <w:color w:val="auto"/>
        </w:rPr>
      </w:pPr>
    </w:p>
    <w:p w14:paraId="2B7313EE" w14:textId="780D69CB" w:rsidR="004A0B84" w:rsidRPr="00F35670" w:rsidRDefault="004A0B84" w:rsidP="004A0B84">
      <w:pPr>
        <w:suppressAutoHyphens w:val="0"/>
        <w:kinsoku/>
        <w:wordWrap/>
        <w:overflowPunct/>
        <w:snapToGrid w:val="0"/>
        <w:rPr>
          <w:rFonts w:eastAsia="ＭＳ ゴシック" w:hAnsi="Times New Roman"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（研究成果の取扱）</w:t>
      </w:r>
    </w:p>
    <w:p w14:paraId="31E7820B" w14:textId="6F4BF85E" w:rsidR="005419C2" w:rsidRPr="00F35670" w:rsidRDefault="005419C2" w:rsidP="004A0B84">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第２１条　甲、乙及び丙は、本共同研究完了（研究期間が複数年度にわたる場合は各年度末）の翌日から起算し６ヶ月以降、本共同研究によって得られた研究成果（研究期間が複数年度にわたる場合は当該年度に得られた研究成果）について、前条で規定する秘密保持の義務を遵守したうえ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第６</w:t>
      </w:r>
      <w:r w:rsidRPr="00F35670">
        <w:rPr>
          <w:snapToGrid w:val="0"/>
          <w:color w:val="auto"/>
        </w:rPr>
        <w:t>条</w:t>
      </w:r>
      <w:r w:rsidRPr="00F35670">
        <w:rPr>
          <w:rFonts w:hint="eastAsia"/>
          <w:snapToGrid w:val="0"/>
          <w:color w:val="auto"/>
        </w:rPr>
        <w:t>第３項及び第２０条第３項に</w:t>
      </w:r>
      <w:r w:rsidRPr="00F35670">
        <w:rPr>
          <w:snapToGrid w:val="0"/>
          <w:color w:val="auto"/>
        </w:rPr>
        <w:t>定めた秘匿</w:t>
      </w:r>
      <w:r w:rsidRPr="00F35670">
        <w:rPr>
          <w:rFonts w:hint="eastAsia"/>
          <w:snapToGrid w:val="0"/>
          <w:color w:val="auto"/>
        </w:rPr>
        <w:t>すべき期間内は相手方の同意なく、ノウハウを開示してはならない。</w:t>
      </w:r>
    </w:p>
    <w:p w14:paraId="1974A05D" w14:textId="77777777"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２　前項の場合、甲、乙又は丙（以下「公表希望当事者」という。）は、研究成果の公表等を行おうとする日の</w:t>
      </w:r>
      <w:r w:rsidRPr="00F35670">
        <w:rPr>
          <w:rFonts w:hAnsi="Times New Roman" w:hint="eastAsia"/>
          <w:snapToGrid w:val="0"/>
          <w:color w:val="auto"/>
        </w:rPr>
        <w:t>３０</w:t>
      </w:r>
      <w:r w:rsidRPr="00F35670">
        <w:rPr>
          <w:rFonts w:hint="eastAsia"/>
          <w:snapToGrid w:val="0"/>
          <w:color w:val="auto"/>
        </w:rPr>
        <w:t>日前までにその内容を書面にて相手方に通知しなければならない。また、公表希望当事者は、事前の書面による了解を得たうえで、その内容が本共同研究の結果得られたものであることを明示することができる。</w:t>
      </w:r>
    </w:p>
    <w:p w14:paraId="2A38C463" w14:textId="77777777"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３　通知を受けた相手方は、前項の通知の内容に、研究成果の公表等が将来期待される利益を侵害する恐れがあると判断されるときは、当該通知受理後１４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5ED2D112" w14:textId="77777777"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４　第２項の通知しなければならない期間は、本共同研究完了後の翌日から起算して３</w:t>
      </w:r>
      <w:r w:rsidRPr="00F35670">
        <w:rPr>
          <w:rFonts w:hAnsi="Times New Roman" w:hint="eastAsia"/>
          <w:snapToGrid w:val="0"/>
          <w:color w:val="auto"/>
        </w:rPr>
        <w:t>年間とする。ただし、甲乙丙協議のうえ、この期間を延長し、又は短縮することができるものとする。</w:t>
      </w:r>
    </w:p>
    <w:p w14:paraId="58AB87D7"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（研究協力者の参加及び協力）</w:t>
      </w:r>
    </w:p>
    <w:p w14:paraId="478716F3" w14:textId="5084188C"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第２２条　甲乙丙のいずれかが、本共同研究遂行上、研究担当者以外の者の参加ないし協力を得ることが必要と認めた場合、他の当事者の同意を得たうえで、当該研究担当者以外の者を研究協力者として本共同研究に参加させることができる。</w:t>
      </w:r>
    </w:p>
    <w:p w14:paraId="24884BEF" w14:textId="77777777"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２　研究担当者以外の者が研究協力者となるに当たっては、当該研究担当者以外の者を研究協力者に加えるよう相手方に同意を求めた甲、乙、又は丙（以下「当該当事者」という。）は、研究協力者となる者に本契約内容を遵守させなければならない。</w:t>
      </w:r>
    </w:p>
    <w:p w14:paraId="1BD5D9A2" w14:textId="77777777" w:rsidR="005419C2" w:rsidRPr="00F35670" w:rsidRDefault="005419C2" w:rsidP="005419C2">
      <w:pPr>
        <w:suppressAutoHyphens w:val="0"/>
        <w:kinsoku/>
        <w:wordWrap/>
        <w:overflowPunct/>
        <w:snapToGrid w:val="0"/>
        <w:spacing w:afterLines="50" w:after="145"/>
        <w:rPr>
          <w:snapToGrid w:val="0"/>
          <w:color w:val="auto"/>
        </w:rPr>
      </w:pPr>
      <w:r w:rsidRPr="00F35670">
        <w:rPr>
          <w:rFonts w:hint="eastAsia"/>
          <w:snapToGrid w:val="0"/>
          <w:color w:val="auto"/>
        </w:rPr>
        <w:t>３　研究協力者が本共同研究の結果、発明等を行った場合は、第１４条の規定を準用するものとする。</w:t>
      </w:r>
    </w:p>
    <w:p w14:paraId="760ACC1A" w14:textId="77777777" w:rsidR="005419C2" w:rsidRPr="00F35670" w:rsidRDefault="005419C2" w:rsidP="005419C2">
      <w:pPr>
        <w:suppressAutoHyphens w:val="0"/>
        <w:kinsoku/>
        <w:wordWrap/>
        <w:overflowPunct/>
        <w:snapToGrid w:val="0"/>
        <w:rPr>
          <w:rFonts w:eastAsia="ＭＳ ゴシック" w:hAnsi="Times New Roman"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（契約の解除）</w:t>
      </w:r>
    </w:p>
    <w:p w14:paraId="174500C0" w14:textId="76AE89FF"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第２３条　甲は、乙及び</w:t>
      </w:r>
      <w:r w:rsidRPr="00F35670">
        <w:rPr>
          <w:snapToGrid w:val="0"/>
          <w:color w:val="auto"/>
        </w:rPr>
        <w:t>/又は丙が第８条第１項に規定する研究経費を所定の納入期限までに納入しないときは、本契約を解除することができる。</w:t>
      </w:r>
    </w:p>
    <w:p w14:paraId="4D3A909A" w14:textId="77777777"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２　甲、乙及び丙は、次の各号のいずれかに該当し、催告後３０</w:t>
      </w:r>
      <w:r w:rsidRPr="00F35670">
        <w:rPr>
          <w:rFonts w:hAnsi="Times New Roman" w:hint="eastAsia"/>
          <w:snapToGrid w:val="0"/>
          <w:color w:val="auto"/>
        </w:rPr>
        <w:t>日以内に是正されないときは本契約を解除することができるものとする。</w:t>
      </w:r>
    </w:p>
    <w:p w14:paraId="5ACA4F64"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 xml:space="preserve">　一　相手方が本契約の履行に関し、不正又は不当の行為をしたとき</w:t>
      </w:r>
    </w:p>
    <w:p w14:paraId="1E549B4D" w14:textId="77777777"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 xml:space="preserve">　二　相手方が本契約に違反したとき</w:t>
      </w:r>
    </w:p>
    <w:p w14:paraId="2ED6A8FF" w14:textId="77777777" w:rsidR="005419C2" w:rsidRPr="00F35670" w:rsidRDefault="005419C2" w:rsidP="005419C2">
      <w:pPr>
        <w:suppressAutoHyphens w:val="0"/>
        <w:kinsoku/>
        <w:wordWrap/>
        <w:overflowPunct/>
        <w:snapToGrid w:val="0"/>
        <w:ind w:left="232" w:hangingChars="100" w:hanging="232"/>
        <w:rPr>
          <w:snapToGrid w:val="0"/>
          <w:color w:val="auto"/>
        </w:rPr>
      </w:pPr>
      <w:r w:rsidRPr="00F35670">
        <w:rPr>
          <w:rFonts w:hint="eastAsia"/>
          <w:snapToGrid w:val="0"/>
          <w:color w:val="auto"/>
        </w:rPr>
        <w:t xml:space="preserve">　</w:t>
      </w:r>
      <w:r w:rsidRPr="00F35670">
        <w:rPr>
          <w:rFonts w:eastAsia="ＭＳ ゴシック" w:hAnsi="Times New Roman" w:cs="ＭＳ ゴシック" w:hint="eastAsia"/>
          <w:snapToGrid w:val="0"/>
          <w:color w:val="auto"/>
        </w:rPr>
        <w:t>（損害賠償）</w:t>
      </w:r>
    </w:p>
    <w:p w14:paraId="7C1E182C" w14:textId="20F1055B"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第２４条　甲、乙又は丙は、前条に掲げる事由及び甲、乙、丙、研究担当者又は研究協力者が故意又は過失によって相手方に損害を与えたときには、その損害</w:t>
      </w:r>
      <w:r w:rsidR="00B851CA" w:rsidRPr="00F35670">
        <w:rPr>
          <w:rFonts w:hint="eastAsia"/>
          <w:snapToGrid w:val="0"/>
          <w:color w:val="auto"/>
        </w:rPr>
        <w:t>（現実に生じた直接かつ通常の損害に限り、逸失利益を含まない。）</w:t>
      </w:r>
      <w:r w:rsidRPr="00F35670">
        <w:rPr>
          <w:rFonts w:hint="eastAsia"/>
          <w:snapToGrid w:val="0"/>
          <w:color w:val="auto"/>
        </w:rPr>
        <w:t>を賠償しなければならない。</w:t>
      </w:r>
    </w:p>
    <w:p w14:paraId="0F78E6C7" w14:textId="77777777" w:rsidR="00D05174" w:rsidRPr="00F35670" w:rsidRDefault="00D05174" w:rsidP="00D05174">
      <w:pPr>
        <w:suppressAutoHyphens w:val="0"/>
        <w:kinsoku/>
        <w:wordWrap/>
        <w:overflowPunct/>
        <w:snapToGrid w:val="0"/>
        <w:rPr>
          <w:rFonts w:eastAsia="ＭＳ ゴシック" w:hAnsi="Times New Roman"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（契約の有効期間）</w:t>
      </w:r>
    </w:p>
    <w:p w14:paraId="2C3A2920" w14:textId="59674880" w:rsidR="00D05174" w:rsidRPr="00F35670" w:rsidRDefault="00D05174" w:rsidP="00D05174">
      <w:pPr>
        <w:suppressAutoHyphens w:val="0"/>
        <w:kinsoku/>
        <w:wordWrap/>
        <w:overflowPunct/>
        <w:snapToGrid w:val="0"/>
        <w:rPr>
          <w:rFonts w:hAnsi="Times New Roman"/>
          <w:snapToGrid w:val="0"/>
          <w:color w:val="auto"/>
        </w:rPr>
      </w:pPr>
      <w:r w:rsidRPr="00F35670">
        <w:rPr>
          <w:rFonts w:hint="eastAsia"/>
          <w:snapToGrid w:val="0"/>
          <w:color w:val="auto"/>
        </w:rPr>
        <w:t>第２５条　本契約の有効期間は、第３条に定める期間とする。</w:t>
      </w:r>
    </w:p>
    <w:p w14:paraId="2267566D" w14:textId="5928E27E" w:rsidR="00EC682E" w:rsidRPr="00F35670" w:rsidRDefault="00D05174" w:rsidP="00A7406D">
      <w:pPr>
        <w:suppressAutoHyphens w:val="0"/>
        <w:kinsoku/>
        <w:wordWrap/>
        <w:overflowPunct/>
        <w:snapToGrid w:val="0"/>
        <w:spacing w:afterLines="50" w:after="145"/>
        <w:ind w:left="232" w:hangingChars="100" w:hanging="232"/>
        <w:rPr>
          <w:snapToGrid w:val="0"/>
          <w:color w:val="548DD4" w:themeColor="text2" w:themeTint="99"/>
        </w:rPr>
      </w:pPr>
      <w:r w:rsidRPr="00F35670">
        <w:rPr>
          <w:rFonts w:hint="eastAsia"/>
          <w:snapToGrid w:val="0"/>
          <w:color w:val="auto"/>
        </w:rPr>
        <w:t>２　本契約の失効後も、第５条及び第６条、第１３条から第２２条、第２４条及び第２</w:t>
      </w:r>
      <w:r w:rsidR="00A7406D" w:rsidRPr="00F35670">
        <w:rPr>
          <w:rFonts w:hint="eastAsia"/>
          <w:snapToGrid w:val="0"/>
          <w:color w:val="auto"/>
        </w:rPr>
        <w:t>７</w:t>
      </w:r>
      <w:r w:rsidRPr="00F35670">
        <w:rPr>
          <w:rFonts w:hint="eastAsia"/>
          <w:snapToGrid w:val="0"/>
          <w:color w:val="auto"/>
        </w:rPr>
        <w:t>条の規定は、当該条項に定める期間又は対象事項が全て消滅するまで有効に存続する。</w:t>
      </w:r>
    </w:p>
    <w:p w14:paraId="0F08D6C2" w14:textId="70D0EE29" w:rsidR="005419C2" w:rsidRPr="00F35670" w:rsidRDefault="005419C2" w:rsidP="005419C2">
      <w:pPr>
        <w:suppressAutoHyphens w:val="0"/>
        <w:kinsoku/>
        <w:wordWrap/>
        <w:overflowPunct/>
        <w:snapToGrid w:val="0"/>
        <w:rPr>
          <w:rFonts w:eastAsia="ＭＳ ゴシック" w:hAnsi="Times New Roman" w:cs="ＭＳ ゴシック"/>
          <w:snapToGrid w:val="0"/>
          <w:color w:val="auto"/>
        </w:rPr>
      </w:pPr>
      <w:r w:rsidRPr="00F35670">
        <w:rPr>
          <w:rFonts w:ascii="ＭＳ ゴシック" w:hAnsi="ＭＳ ゴシック" w:cs="ＭＳ ゴシック" w:hint="eastAsia"/>
          <w:snapToGrid w:val="0"/>
          <w:color w:val="auto"/>
        </w:rPr>
        <w:t xml:space="preserve">　</w:t>
      </w:r>
      <w:r w:rsidRPr="00F35670">
        <w:rPr>
          <w:rFonts w:eastAsia="ＭＳ ゴシック" w:hAnsi="Times New Roman" w:cs="ＭＳ ゴシック" w:hint="eastAsia"/>
          <w:snapToGrid w:val="0"/>
          <w:color w:val="auto"/>
        </w:rPr>
        <w:t>（協議）</w:t>
      </w:r>
    </w:p>
    <w:p w14:paraId="61238A78" w14:textId="1085DEE8" w:rsidR="005419C2" w:rsidRPr="00F35670" w:rsidRDefault="005419C2" w:rsidP="005419C2">
      <w:pPr>
        <w:suppressAutoHyphens w:val="0"/>
        <w:kinsoku/>
        <w:wordWrap/>
        <w:overflowPunct/>
        <w:snapToGrid w:val="0"/>
        <w:spacing w:afterLines="50" w:after="145"/>
        <w:ind w:left="232" w:hangingChars="100" w:hanging="232"/>
        <w:rPr>
          <w:snapToGrid w:val="0"/>
          <w:color w:val="auto"/>
        </w:rPr>
      </w:pPr>
      <w:r w:rsidRPr="00F35670">
        <w:rPr>
          <w:rFonts w:hint="eastAsia"/>
          <w:snapToGrid w:val="0"/>
          <w:color w:val="auto"/>
        </w:rPr>
        <w:t>第２</w:t>
      </w:r>
      <w:r w:rsidR="00A7406D" w:rsidRPr="00F35670">
        <w:rPr>
          <w:rFonts w:hint="eastAsia"/>
          <w:snapToGrid w:val="0"/>
          <w:color w:val="auto"/>
        </w:rPr>
        <w:t>６</w:t>
      </w:r>
      <w:r w:rsidRPr="00F35670">
        <w:rPr>
          <w:rFonts w:hint="eastAsia"/>
          <w:snapToGrid w:val="0"/>
          <w:color w:val="auto"/>
        </w:rPr>
        <w:t>条　この契約に定めのない事項について、これを定める必要があるときは、甲乙丙協議のうえ、定め</w:t>
      </w:r>
      <w:r w:rsidRPr="00F35670">
        <w:rPr>
          <w:rFonts w:hint="eastAsia"/>
          <w:snapToGrid w:val="0"/>
          <w:color w:val="auto"/>
        </w:rPr>
        <w:lastRenderedPageBreak/>
        <w:t>るものとする。</w:t>
      </w:r>
    </w:p>
    <w:p w14:paraId="2B840E10" w14:textId="77777777" w:rsidR="005419C2" w:rsidRPr="00F35670" w:rsidRDefault="005419C2" w:rsidP="005419C2">
      <w:pPr>
        <w:suppressAutoHyphens w:val="0"/>
        <w:kinsoku/>
        <w:wordWrap/>
        <w:overflowPunct/>
        <w:snapToGrid w:val="0"/>
        <w:ind w:left="232" w:hangingChars="100" w:hanging="232"/>
        <w:rPr>
          <w:rFonts w:eastAsia="ＭＳ ゴシック" w:hAnsi="Times New Roman" w:cs="ＭＳ ゴシック"/>
          <w:snapToGrid w:val="0"/>
          <w:color w:val="auto"/>
        </w:rPr>
      </w:pPr>
      <w:r w:rsidRPr="00F35670">
        <w:rPr>
          <w:rFonts w:hint="eastAsia"/>
          <w:snapToGrid w:val="0"/>
          <w:color w:val="auto"/>
        </w:rPr>
        <w:t xml:space="preserve">　</w:t>
      </w:r>
      <w:r w:rsidRPr="00F35670">
        <w:rPr>
          <w:rFonts w:eastAsia="ＭＳ ゴシック" w:hAnsi="Times New Roman" w:cs="ＭＳ ゴシック" w:hint="eastAsia"/>
          <w:snapToGrid w:val="0"/>
          <w:color w:val="auto"/>
        </w:rPr>
        <w:t>（裁判管轄）</w:t>
      </w:r>
    </w:p>
    <w:p w14:paraId="041C47F2" w14:textId="7AC529AB" w:rsidR="005419C2" w:rsidRPr="00F35670" w:rsidRDefault="005419C2" w:rsidP="005419C2">
      <w:pPr>
        <w:suppressAutoHyphens w:val="0"/>
        <w:kinsoku/>
        <w:wordWrap/>
        <w:overflowPunct/>
        <w:snapToGrid w:val="0"/>
        <w:ind w:left="232" w:hangingChars="100" w:hanging="232"/>
        <w:rPr>
          <w:rFonts w:hAnsi="Times New Roman"/>
          <w:snapToGrid w:val="0"/>
          <w:color w:val="auto"/>
        </w:rPr>
      </w:pPr>
      <w:r w:rsidRPr="00F35670">
        <w:rPr>
          <w:rFonts w:hint="eastAsia"/>
          <w:snapToGrid w:val="0"/>
          <w:color w:val="auto"/>
        </w:rPr>
        <w:t>第２</w:t>
      </w:r>
      <w:r w:rsidR="00A7406D" w:rsidRPr="00F35670">
        <w:rPr>
          <w:rFonts w:hint="eastAsia"/>
          <w:snapToGrid w:val="0"/>
          <w:color w:val="auto"/>
        </w:rPr>
        <w:t>７</w:t>
      </w:r>
      <w:r w:rsidRPr="00F35670">
        <w:rPr>
          <w:rFonts w:hint="eastAsia"/>
          <w:snapToGrid w:val="0"/>
          <w:color w:val="auto"/>
        </w:rPr>
        <w:t>条　本契約に関する訴えは、被告の普通裁判籍の所在地を管轄する</w:t>
      </w:r>
      <w:r w:rsidRPr="00F35670">
        <w:rPr>
          <w:rFonts w:hAnsi="Times New Roman" w:hint="eastAsia"/>
          <w:snapToGrid w:val="0"/>
          <w:color w:val="auto"/>
        </w:rPr>
        <w:t>裁判所を第一審の管轄裁判所とする。</w:t>
      </w:r>
    </w:p>
    <w:p w14:paraId="4C00B102" w14:textId="77777777" w:rsidR="005419C2" w:rsidRPr="00F35670" w:rsidRDefault="005419C2" w:rsidP="005419C2">
      <w:pPr>
        <w:suppressAutoHyphens w:val="0"/>
        <w:kinsoku/>
        <w:wordWrap/>
        <w:overflowPunct/>
        <w:snapToGrid w:val="0"/>
        <w:rPr>
          <w:snapToGrid w:val="0"/>
          <w:color w:val="auto"/>
        </w:rPr>
      </w:pPr>
    </w:p>
    <w:p w14:paraId="51936601"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hint="eastAsia"/>
          <w:snapToGrid w:val="0"/>
          <w:color w:val="auto"/>
        </w:rPr>
        <w:t xml:space="preserve">　この契約の締結を証するため、本契約書３通を作成し、甲、乙、丙それぞれ１通を保管するものとする。</w:t>
      </w:r>
    </w:p>
    <w:p w14:paraId="1EBD0AC2" w14:textId="77777777" w:rsidR="005419C2" w:rsidRPr="00F35670" w:rsidRDefault="005419C2" w:rsidP="005419C2">
      <w:pPr>
        <w:suppressAutoHyphens w:val="0"/>
        <w:kinsoku/>
        <w:wordWrap/>
        <w:overflowPunct/>
        <w:snapToGrid w:val="0"/>
        <w:rPr>
          <w:snapToGrid w:val="0"/>
          <w:color w:val="auto"/>
        </w:rPr>
      </w:pPr>
    </w:p>
    <w:p w14:paraId="55527883" w14:textId="77777777" w:rsidR="005419C2" w:rsidRPr="00F35670" w:rsidRDefault="005419C2" w:rsidP="005419C2">
      <w:pPr>
        <w:suppressAutoHyphens w:val="0"/>
        <w:kinsoku/>
        <w:wordWrap/>
        <w:overflowPunct/>
        <w:snapToGrid w:val="0"/>
        <w:rPr>
          <w:rFonts w:hAnsi="Times New Roman"/>
          <w:snapToGrid w:val="0"/>
          <w:color w:val="auto"/>
        </w:rPr>
      </w:pPr>
    </w:p>
    <w:p w14:paraId="57E610BB" w14:textId="1E8CB441" w:rsidR="005419C2" w:rsidRPr="00F35670" w:rsidRDefault="005419C2" w:rsidP="005419C2">
      <w:pPr>
        <w:suppressAutoHyphens w:val="0"/>
        <w:kinsoku/>
        <w:wordWrap/>
        <w:overflowPunct/>
        <w:snapToGrid w:val="0"/>
        <w:spacing w:line="232" w:lineRule="exact"/>
        <w:rPr>
          <w:snapToGrid w:val="0"/>
          <w:color w:val="auto"/>
        </w:rPr>
      </w:pPr>
      <w:r w:rsidRPr="00F35670">
        <w:rPr>
          <w:rFonts w:hint="eastAsia"/>
          <w:snapToGrid w:val="0"/>
          <w:color w:val="auto"/>
        </w:rPr>
        <w:t xml:space="preserve">　　令和</w:t>
      </w:r>
      <w:r w:rsidR="00912F62">
        <w:rPr>
          <w:rFonts w:hint="eastAsia"/>
          <w:snapToGrid w:val="0"/>
          <w:color w:val="auto"/>
        </w:rPr>
        <w:t xml:space="preserve">　　</w:t>
      </w:r>
      <w:r w:rsidRPr="00F35670">
        <w:rPr>
          <w:rFonts w:hint="eastAsia"/>
          <w:snapToGrid w:val="0"/>
          <w:color w:val="auto"/>
        </w:rPr>
        <w:t>年</w:t>
      </w:r>
      <w:r w:rsidR="00912F62">
        <w:rPr>
          <w:rFonts w:hint="eastAsia"/>
          <w:snapToGrid w:val="0"/>
          <w:color w:val="auto"/>
        </w:rPr>
        <w:t xml:space="preserve">　　</w:t>
      </w:r>
      <w:r w:rsidRPr="00F35670">
        <w:rPr>
          <w:rFonts w:hint="eastAsia"/>
          <w:snapToGrid w:val="0"/>
          <w:color w:val="auto"/>
        </w:rPr>
        <w:t>月</w:t>
      </w:r>
      <w:r w:rsidR="00912F62">
        <w:rPr>
          <w:rFonts w:hint="eastAsia"/>
          <w:snapToGrid w:val="0"/>
          <w:color w:val="auto"/>
        </w:rPr>
        <w:t xml:space="preserve">　　</w:t>
      </w:r>
      <w:r w:rsidRPr="00F35670">
        <w:rPr>
          <w:rFonts w:hint="eastAsia"/>
          <w:snapToGrid w:val="0"/>
          <w:color w:val="auto"/>
        </w:rPr>
        <w:t>日</w:t>
      </w:r>
    </w:p>
    <w:p w14:paraId="301CB94A" w14:textId="77777777" w:rsidR="005419C2" w:rsidRPr="00F35670" w:rsidRDefault="005419C2" w:rsidP="005419C2">
      <w:pPr>
        <w:suppressAutoHyphens w:val="0"/>
        <w:kinsoku/>
        <w:wordWrap/>
        <w:overflowPunct/>
        <w:snapToGrid w:val="0"/>
        <w:spacing w:line="232" w:lineRule="exact"/>
        <w:rPr>
          <w:rFonts w:hAnsi="Times New Roman"/>
          <w:snapToGrid w:val="0"/>
          <w:color w:val="auto"/>
        </w:rPr>
      </w:pPr>
    </w:p>
    <w:p w14:paraId="58FD202D" w14:textId="77777777" w:rsidR="005419C2" w:rsidRPr="00F35670" w:rsidRDefault="005419C2" w:rsidP="005419C2">
      <w:pPr>
        <w:suppressAutoHyphens w:val="0"/>
        <w:kinsoku/>
        <w:wordWrap/>
        <w:overflowPunct/>
        <w:snapToGrid w:val="0"/>
        <w:spacing w:line="232" w:lineRule="exact"/>
        <w:rPr>
          <w:rFonts w:hAnsi="Times New Roman"/>
          <w:snapToGrid w:val="0"/>
          <w:color w:val="auto"/>
        </w:rPr>
      </w:pPr>
    </w:p>
    <w:p w14:paraId="01C84574" w14:textId="76CF5261" w:rsidR="005419C2" w:rsidRPr="00F35670" w:rsidRDefault="005419C2" w:rsidP="005419C2">
      <w:pPr>
        <w:suppressAutoHyphens w:val="0"/>
        <w:kinsoku/>
        <w:wordWrap/>
        <w:overflowPunct/>
        <w:snapToGrid w:val="0"/>
        <w:spacing w:line="232" w:lineRule="exact"/>
        <w:rPr>
          <w:rFonts w:hAnsi="Times New Roman"/>
          <w:snapToGrid w:val="0"/>
          <w:color w:val="auto"/>
        </w:rPr>
      </w:pPr>
      <w:r w:rsidRPr="00F35670">
        <w:rPr>
          <w:rFonts w:hAnsi="Times New Roman" w:hint="eastAsia"/>
          <w:snapToGrid w:val="0"/>
          <w:color w:val="auto"/>
        </w:rPr>
        <w:t xml:space="preserve">　　　　　　　　　　　　　　　</w:t>
      </w:r>
      <w:r w:rsidRPr="00F35670">
        <w:rPr>
          <w:rFonts w:hint="eastAsia"/>
          <w:snapToGrid w:val="0"/>
          <w:color w:val="auto"/>
        </w:rPr>
        <w:t>（甲）　茨城県水戸市文京二丁目１番１号</w:t>
      </w:r>
    </w:p>
    <w:p w14:paraId="7B1D2437" w14:textId="77777777" w:rsidR="005419C2" w:rsidRPr="00F35670" w:rsidRDefault="005419C2" w:rsidP="005419C2">
      <w:pPr>
        <w:suppressAutoHyphens w:val="0"/>
        <w:kinsoku/>
        <w:wordWrap/>
        <w:overflowPunct/>
        <w:snapToGrid w:val="0"/>
        <w:spacing w:line="232" w:lineRule="exact"/>
        <w:rPr>
          <w:snapToGrid w:val="0"/>
          <w:color w:val="auto"/>
        </w:rPr>
      </w:pPr>
      <w:r w:rsidRPr="00F35670">
        <w:rPr>
          <w:rFonts w:hint="eastAsia"/>
          <w:snapToGrid w:val="0"/>
          <w:color w:val="auto"/>
        </w:rPr>
        <w:t xml:space="preserve">　　　　　　　　　　　　　　　　　　　国立大学法人茨城大学</w:t>
      </w:r>
    </w:p>
    <w:p w14:paraId="599FDFF0" w14:textId="00DC0988" w:rsidR="00590378" w:rsidRPr="00F35670" w:rsidRDefault="00590378" w:rsidP="00590378">
      <w:pPr>
        <w:suppressAutoHyphens w:val="0"/>
        <w:kinsoku/>
        <w:wordWrap/>
        <w:overflowPunct/>
        <w:snapToGrid w:val="0"/>
        <w:spacing w:line="232" w:lineRule="exact"/>
        <w:ind w:left="2584" w:firstLine="818"/>
        <w:rPr>
          <w:snapToGrid w:val="0"/>
          <w:color w:val="auto"/>
          <w:lang w:eastAsia="zh-TW"/>
        </w:rPr>
      </w:pPr>
      <w:r w:rsidRPr="00F35670">
        <w:rPr>
          <w:rFonts w:hint="eastAsia"/>
          <w:snapToGrid w:val="0"/>
          <w:color w:val="auto"/>
        </w:rPr>
        <w:t xml:space="preserve">　　</w:t>
      </w:r>
      <w:r w:rsidRPr="00F35670">
        <w:rPr>
          <w:rFonts w:hint="eastAsia"/>
          <w:color w:val="auto"/>
          <w:spacing w:val="2"/>
          <w:lang w:eastAsia="zh-CN"/>
        </w:rPr>
        <w:t>適格請求書発行事業者登録番号</w:t>
      </w:r>
    </w:p>
    <w:p w14:paraId="655EE4BC" w14:textId="77777777" w:rsidR="00590378" w:rsidRPr="00F35670" w:rsidRDefault="00590378" w:rsidP="00590378">
      <w:pPr>
        <w:adjustRightInd/>
        <w:spacing w:line="280" w:lineRule="exact"/>
        <w:ind w:left="98" w:firstLineChars="1580" w:firstLine="3729"/>
        <w:rPr>
          <w:rFonts w:eastAsia="SimSun"/>
          <w:color w:val="auto"/>
          <w:spacing w:val="2"/>
          <w:lang w:eastAsia="zh-CN"/>
        </w:rPr>
      </w:pPr>
      <w:r w:rsidRPr="00F35670">
        <w:rPr>
          <w:color w:val="auto"/>
          <w:spacing w:val="2"/>
          <w:lang w:eastAsia="zh-CN"/>
        </w:rPr>
        <w:t>T5-0500-0500-1769</w:t>
      </w:r>
    </w:p>
    <w:p w14:paraId="28035136" w14:textId="634B20B7" w:rsidR="005419C2" w:rsidRPr="00F35670" w:rsidRDefault="005419C2" w:rsidP="005419C2">
      <w:pPr>
        <w:suppressAutoHyphens w:val="0"/>
        <w:kinsoku/>
        <w:wordWrap/>
        <w:overflowPunct/>
        <w:snapToGrid w:val="0"/>
        <w:spacing w:line="232" w:lineRule="exact"/>
        <w:rPr>
          <w:rFonts w:hAnsi="Times New Roman"/>
          <w:snapToGrid w:val="0"/>
          <w:color w:val="auto"/>
        </w:rPr>
      </w:pPr>
      <w:r w:rsidRPr="00F35670">
        <w:rPr>
          <w:rFonts w:hint="eastAsia"/>
          <w:snapToGrid w:val="0"/>
          <w:color w:val="auto"/>
        </w:rPr>
        <w:t xml:space="preserve">　　　　　　　　　　　　　　　　　　　理事（</w:t>
      </w:r>
      <w:r w:rsidR="00F354DC">
        <w:rPr>
          <w:rFonts w:hint="eastAsia"/>
          <w:snapToGrid w:val="0"/>
          <w:color w:val="auto"/>
        </w:rPr>
        <w:t>総括・財務・企画・評価</w:t>
      </w:r>
      <w:r w:rsidRPr="00F35670">
        <w:rPr>
          <w:rFonts w:hint="eastAsia"/>
          <w:snapToGrid w:val="0"/>
          <w:color w:val="auto"/>
        </w:rPr>
        <w:t>）</w:t>
      </w:r>
      <w:r w:rsidR="00B9597B" w:rsidRPr="00F35670">
        <w:rPr>
          <w:rFonts w:hint="eastAsia"/>
          <w:snapToGrid w:val="0"/>
          <w:color w:val="auto"/>
        </w:rPr>
        <w:t xml:space="preserve">　</w:t>
      </w:r>
      <w:r w:rsidR="00F354DC">
        <w:rPr>
          <w:rFonts w:hint="eastAsia"/>
          <w:snapToGrid w:val="0"/>
          <w:color w:val="auto"/>
        </w:rPr>
        <w:t>佐川　泰弘</w:t>
      </w:r>
    </w:p>
    <w:p w14:paraId="224F5F82" w14:textId="77777777" w:rsidR="005419C2" w:rsidRPr="00F35670" w:rsidRDefault="005419C2" w:rsidP="005419C2">
      <w:pPr>
        <w:suppressAutoHyphens w:val="0"/>
        <w:kinsoku/>
        <w:wordWrap/>
        <w:overflowPunct/>
        <w:snapToGrid w:val="0"/>
        <w:spacing w:line="232" w:lineRule="exact"/>
        <w:rPr>
          <w:rFonts w:hAnsi="Times New Roman"/>
          <w:snapToGrid w:val="0"/>
          <w:color w:val="auto"/>
        </w:rPr>
      </w:pPr>
    </w:p>
    <w:p w14:paraId="0820DEBA" w14:textId="77777777" w:rsidR="005419C2" w:rsidRPr="00F35670" w:rsidRDefault="005419C2" w:rsidP="005419C2">
      <w:pPr>
        <w:suppressAutoHyphens w:val="0"/>
        <w:kinsoku/>
        <w:wordWrap/>
        <w:overflowPunct/>
        <w:snapToGrid w:val="0"/>
        <w:spacing w:line="232" w:lineRule="exact"/>
        <w:rPr>
          <w:rFonts w:hAnsi="Times New Roman"/>
          <w:snapToGrid w:val="0"/>
          <w:color w:val="auto"/>
        </w:rPr>
      </w:pPr>
    </w:p>
    <w:p w14:paraId="700D4661" w14:textId="0F6DE571" w:rsidR="005419C2" w:rsidRPr="00F35670" w:rsidRDefault="005419C2" w:rsidP="005419C2">
      <w:pPr>
        <w:suppressAutoHyphens w:val="0"/>
        <w:kinsoku/>
        <w:wordWrap/>
        <w:overflowPunct/>
        <w:snapToGrid w:val="0"/>
        <w:spacing w:line="232" w:lineRule="exact"/>
        <w:rPr>
          <w:rFonts w:hAnsi="Times New Roman"/>
          <w:snapToGrid w:val="0"/>
          <w:color w:val="auto"/>
        </w:rPr>
      </w:pPr>
      <w:r w:rsidRPr="00F35670">
        <w:rPr>
          <w:rFonts w:hAnsi="Times New Roman" w:hint="eastAsia"/>
          <w:snapToGrid w:val="0"/>
          <w:color w:val="auto"/>
        </w:rPr>
        <w:t xml:space="preserve">　　　　　　　　　　　　　　　</w:t>
      </w:r>
      <w:r w:rsidRPr="00F35670">
        <w:rPr>
          <w:rFonts w:hint="eastAsia"/>
          <w:snapToGrid w:val="0"/>
          <w:color w:val="auto"/>
        </w:rPr>
        <w:t xml:space="preserve">（乙）　</w:t>
      </w:r>
    </w:p>
    <w:p w14:paraId="0C3DD3D6" w14:textId="794960A9" w:rsidR="005419C2" w:rsidRPr="00F35670" w:rsidRDefault="005419C2" w:rsidP="00152588">
      <w:pPr>
        <w:suppressAutoHyphens w:val="0"/>
        <w:kinsoku/>
        <w:wordWrap/>
        <w:overflowPunct/>
        <w:snapToGrid w:val="0"/>
        <w:spacing w:line="232" w:lineRule="exact"/>
        <w:rPr>
          <w:color w:val="auto"/>
        </w:rPr>
      </w:pPr>
      <w:r w:rsidRPr="00F35670">
        <w:rPr>
          <w:rFonts w:hint="eastAsia"/>
          <w:snapToGrid w:val="0"/>
          <w:color w:val="auto"/>
        </w:rPr>
        <w:t xml:space="preserve">　　　　　　　　　　　　　　　　　　　</w:t>
      </w:r>
    </w:p>
    <w:p w14:paraId="3AF47CED" w14:textId="77777777" w:rsidR="005419C2" w:rsidRPr="00F35670" w:rsidRDefault="005419C2" w:rsidP="005419C2">
      <w:pPr>
        <w:suppressAutoHyphens w:val="0"/>
        <w:kinsoku/>
        <w:wordWrap/>
        <w:overflowPunct/>
        <w:snapToGrid w:val="0"/>
        <w:spacing w:line="232" w:lineRule="exact"/>
        <w:rPr>
          <w:snapToGrid w:val="0"/>
          <w:color w:val="auto"/>
        </w:rPr>
      </w:pPr>
    </w:p>
    <w:p w14:paraId="5069752D" w14:textId="77777777" w:rsidR="005419C2" w:rsidRPr="00F35670" w:rsidRDefault="005419C2" w:rsidP="005419C2">
      <w:pPr>
        <w:suppressAutoHyphens w:val="0"/>
        <w:kinsoku/>
        <w:wordWrap/>
        <w:overflowPunct/>
        <w:snapToGrid w:val="0"/>
        <w:spacing w:line="232" w:lineRule="exact"/>
        <w:rPr>
          <w:snapToGrid w:val="0"/>
          <w:color w:val="auto"/>
        </w:rPr>
      </w:pPr>
    </w:p>
    <w:p w14:paraId="78C11A75" w14:textId="77777777" w:rsidR="005419C2" w:rsidRPr="00F35670" w:rsidRDefault="005419C2" w:rsidP="005419C2">
      <w:pPr>
        <w:suppressAutoHyphens w:val="0"/>
        <w:kinsoku/>
        <w:wordWrap/>
        <w:overflowPunct/>
        <w:snapToGrid w:val="0"/>
        <w:spacing w:line="232" w:lineRule="exact"/>
        <w:rPr>
          <w:snapToGrid w:val="0"/>
          <w:color w:val="auto"/>
        </w:rPr>
      </w:pPr>
    </w:p>
    <w:p w14:paraId="2320F5EA" w14:textId="77777777" w:rsidR="005419C2" w:rsidRPr="00F35670" w:rsidRDefault="005419C2" w:rsidP="005419C2">
      <w:pPr>
        <w:suppressAutoHyphens w:val="0"/>
        <w:kinsoku/>
        <w:wordWrap/>
        <w:overflowPunct/>
        <w:snapToGrid w:val="0"/>
        <w:spacing w:line="232" w:lineRule="exact"/>
        <w:rPr>
          <w:snapToGrid w:val="0"/>
          <w:color w:val="auto"/>
        </w:rPr>
      </w:pPr>
    </w:p>
    <w:p w14:paraId="1756480F" w14:textId="37A4F5F0" w:rsidR="005419C2" w:rsidRPr="00F35670" w:rsidRDefault="005419C2" w:rsidP="00152588">
      <w:pPr>
        <w:rPr>
          <w:rFonts w:hAnsi="Times New Roman"/>
          <w:snapToGrid w:val="0"/>
          <w:color w:val="auto"/>
        </w:rPr>
      </w:pPr>
      <w:r w:rsidRPr="00F35670">
        <w:rPr>
          <w:rFonts w:hAnsi="Times New Roman" w:hint="eastAsia"/>
          <w:snapToGrid w:val="0"/>
          <w:color w:val="auto"/>
        </w:rPr>
        <w:t xml:space="preserve">　　　　　　　　　　　　　　　（</w:t>
      </w:r>
      <w:r w:rsidRPr="00F35670">
        <w:rPr>
          <w:rFonts w:hint="eastAsia"/>
          <w:color w:val="auto"/>
        </w:rPr>
        <w:t xml:space="preserve">丙）　</w:t>
      </w:r>
    </w:p>
    <w:p w14:paraId="641717ED" w14:textId="77777777" w:rsidR="005419C2" w:rsidRPr="00F35670" w:rsidRDefault="005419C2" w:rsidP="005419C2">
      <w:pPr>
        <w:widowControl/>
        <w:suppressAutoHyphens w:val="0"/>
        <w:kinsoku/>
        <w:wordWrap/>
        <w:overflowPunct/>
        <w:autoSpaceDE/>
        <w:autoSpaceDN/>
        <w:adjustRightInd/>
        <w:textAlignment w:val="auto"/>
        <w:rPr>
          <w:rFonts w:hAnsi="Times New Roman"/>
          <w:snapToGrid w:val="0"/>
          <w:color w:val="auto"/>
        </w:rPr>
      </w:pPr>
      <w:r w:rsidRPr="00F35670">
        <w:rPr>
          <w:rFonts w:hAnsi="Times New Roman"/>
          <w:snapToGrid w:val="0"/>
          <w:color w:val="auto"/>
        </w:rPr>
        <w:br w:type="page"/>
      </w:r>
    </w:p>
    <w:p w14:paraId="77AC1E54" w14:textId="66951093" w:rsidR="005419C2" w:rsidRPr="00F35670" w:rsidRDefault="005419C2" w:rsidP="005419C2">
      <w:pPr>
        <w:suppressAutoHyphens w:val="0"/>
        <w:kinsoku/>
        <w:wordWrap/>
        <w:overflowPunct/>
        <w:snapToGrid w:val="0"/>
        <w:rPr>
          <w:snapToGrid w:val="0"/>
          <w:color w:val="auto"/>
        </w:rPr>
      </w:pPr>
      <w:r w:rsidRPr="00F35670">
        <w:rPr>
          <w:rFonts w:eastAsia="ＭＳ Ｐゴシック" w:hAnsi="Times New Roman" w:cs="ＭＳ Ｐゴシック" w:hint="eastAsia"/>
          <w:snapToGrid w:val="0"/>
          <w:color w:val="auto"/>
        </w:rPr>
        <w:lastRenderedPageBreak/>
        <w:t>別表第１（第１条、第２条、第４条、第２０条関係）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2439"/>
        <w:gridCol w:w="4082"/>
      </w:tblGrid>
      <w:tr w:rsidR="00BF64A6" w:rsidRPr="000C197D" w14:paraId="623180EC" w14:textId="77777777" w:rsidTr="00481F3B">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2114621F"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区分</w:t>
            </w:r>
          </w:p>
        </w:tc>
        <w:tc>
          <w:tcPr>
            <w:tcW w:w="2126" w:type="dxa"/>
            <w:tcBorders>
              <w:top w:val="single" w:sz="4" w:space="0" w:color="auto"/>
              <w:left w:val="single" w:sz="4" w:space="0" w:color="auto"/>
              <w:bottom w:val="single" w:sz="4" w:space="0" w:color="auto"/>
              <w:right w:val="single" w:sz="4" w:space="0" w:color="auto"/>
            </w:tcBorders>
            <w:vAlign w:val="center"/>
          </w:tcPr>
          <w:p w14:paraId="2604FE6E"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氏　名</w:t>
            </w:r>
          </w:p>
        </w:tc>
        <w:tc>
          <w:tcPr>
            <w:tcW w:w="2439" w:type="dxa"/>
            <w:tcBorders>
              <w:top w:val="single" w:sz="4" w:space="0" w:color="auto"/>
              <w:left w:val="single" w:sz="4" w:space="0" w:color="auto"/>
              <w:bottom w:val="single" w:sz="4" w:space="0" w:color="auto"/>
              <w:right w:val="single" w:sz="4" w:space="0" w:color="auto"/>
            </w:tcBorders>
            <w:vAlign w:val="center"/>
          </w:tcPr>
          <w:p w14:paraId="28A17A29"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所属部局・職名</w:t>
            </w:r>
          </w:p>
        </w:tc>
        <w:tc>
          <w:tcPr>
            <w:tcW w:w="4082" w:type="dxa"/>
            <w:tcBorders>
              <w:top w:val="single" w:sz="4" w:space="0" w:color="auto"/>
              <w:left w:val="single" w:sz="4" w:space="0" w:color="auto"/>
              <w:bottom w:val="single" w:sz="4" w:space="0" w:color="auto"/>
              <w:right w:val="single" w:sz="4" w:space="0" w:color="auto"/>
            </w:tcBorders>
            <w:vAlign w:val="center"/>
          </w:tcPr>
          <w:p w14:paraId="55D83336"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本研究における役割</w:t>
            </w:r>
          </w:p>
        </w:tc>
      </w:tr>
      <w:tr w:rsidR="00BF64A6" w:rsidRPr="000C197D" w14:paraId="1978AD21" w14:textId="77777777" w:rsidTr="00481F3B">
        <w:trPr>
          <w:trHeight w:val="573"/>
        </w:trPr>
        <w:tc>
          <w:tcPr>
            <w:tcW w:w="709" w:type="dxa"/>
            <w:tcBorders>
              <w:top w:val="single" w:sz="4" w:space="0" w:color="auto"/>
              <w:left w:val="single" w:sz="4" w:space="0" w:color="auto"/>
              <w:bottom w:val="single" w:sz="4" w:space="0" w:color="auto"/>
              <w:right w:val="single" w:sz="4" w:space="0" w:color="auto"/>
            </w:tcBorders>
            <w:vAlign w:val="center"/>
          </w:tcPr>
          <w:p w14:paraId="202BC390"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甲</w:t>
            </w:r>
          </w:p>
        </w:tc>
        <w:tc>
          <w:tcPr>
            <w:tcW w:w="2126" w:type="dxa"/>
            <w:tcBorders>
              <w:top w:val="single" w:sz="4" w:space="0" w:color="auto"/>
              <w:left w:val="single" w:sz="4" w:space="0" w:color="auto"/>
              <w:bottom w:val="single" w:sz="4" w:space="0" w:color="auto"/>
              <w:right w:val="single" w:sz="4" w:space="0" w:color="auto"/>
            </w:tcBorders>
            <w:vAlign w:val="center"/>
          </w:tcPr>
          <w:p w14:paraId="49FA3F62" w14:textId="2C9022BF" w:rsidR="005419C2" w:rsidRPr="00F35670" w:rsidRDefault="005419C2" w:rsidP="005419C2">
            <w:pPr>
              <w:suppressAutoHyphens w:val="0"/>
              <w:kinsoku/>
              <w:wordWrap/>
              <w:overflowPunct/>
              <w:snapToGrid w:val="0"/>
              <w:jc w:val="both"/>
              <w:rPr>
                <w:snapToGrid w:val="0"/>
                <w:color w:val="auto"/>
              </w:rPr>
            </w:pPr>
            <w:r w:rsidRPr="00F35670">
              <w:rPr>
                <w:rFonts w:hint="eastAsia"/>
                <w:snapToGrid w:val="0"/>
                <w:color w:val="auto"/>
              </w:rPr>
              <w:t>※</w:t>
            </w:r>
            <w:r w:rsidR="00152588" w:rsidRPr="00F35670">
              <w:rPr>
                <w:rFonts w:hint="eastAsia"/>
                <w:color w:val="auto"/>
              </w:rPr>
              <w:t>○○○</w:t>
            </w:r>
          </w:p>
        </w:tc>
        <w:tc>
          <w:tcPr>
            <w:tcW w:w="2439" w:type="dxa"/>
            <w:tcBorders>
              <w:top w:val="single" w:sz="4" w:space="0" w:color="auto"/>
              <w:left w:val="single" w:sz="4" w:space="0" w:color="auto"/>
              <w:bottom w:val="single" w:sz="4" w:space="0" w:color="auto"/>
              <w:right w:val="single" w:sz="4" w:space="0" w:color="auto"/>
            </w:tcBorders>
            <w:vAlign w:val="center"/>
          </w:tcPr>
          <w:p w14:paraId="604DC9EA" w14:textId="6FC8BF8B" w:rsidR="005419C2" w:rsidRPr="00F35670" w:rsidRDefault="005419C2" w:rsidP="005419C2">
            <w:pPr>
              <w:suppressAutoHyphens w:val="0"/>
              <w:kinsoku/>
              <w:wordWrap/>
              <w:overflowPunct/>
              <w:snapToGrid w:val="0"/>
              <w:jc w:val="both"/>
              <w:rPr>
                <w:snapToGrid w:val="0"/>
                <w:color w:val="auto"/>
              </w:rPr>
            </w:pPr>
          </w:p>
        </w:tc>
        <w:tc>
          <w:tcPr>
            <w:tcW w:w="4082" w:type="dxa"/>
            <w:tcBorders>
              <w:top w:val="single" w:sz="4" w:space="0" w:color="auto"/>
              <w:left w:val="single" w:sz="4" w:space="0" w:color="auto"/>
              <w:bottom w:val="single" w:sz="4" w:space="0" w:color="auto"/>
              <w:right w:val="single" w:sz="4" w:space="0" w:color="auto"/>
            </w:tcBorders>
            <w:vAlign w:val="center"/>
          </w:tcPr>
          <w:p w14:paraId="2347EDC0" w14:textId="2B081F08" w:rsidR="00FF27B2" w:rsidRPr="00F35670" w:rsidRDefault="00FF27B2" w:rsidP="005419C2">
            <w:pPr>
              <w:suppressAutoHyphens w:val="0"/>
              <w:kinsoku/>
              <w:wordWrap/>
              <w:overflowPunct/>
              <w:snapToGrid w:val="0"/>
              <w:jc w:val="both"/>
              <w:rPr>
                <w:snapToGrid w:val="0"/>
                <w:color w:val="FF0000"/>
              </w:rPr>
            </w:pPr>
          </w:p>
        </w:tc>
      </w:tr>
      <w:tr w:rsidR="00BF64A6" w:rsidRPr="000C197D" w14:paraId="2231C01D" w14:textId="77777777" w:rsidTr="00481F3B">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45967E50"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乙</w:t>
            </w:r>
          </w:p>
        </w:tc>
        <w:tc>
          <w:tcPr>
            <w:tcW w:w="2126" w:type="dxa"/>
            <w:tcBorders>
              <w:top w:val="single" w:sz="4" w:space="0" w:color="auto"/>
              <w:left w:val="single" w:sz="4" w:space="0" w:color="auto"/>
              <w:bottom w:val="single" w:sz="4" w:space="0" w:color="auto"/>
              <w:right w:val="single" w:sz="4" w:space="0" w:color="auto"/>
            </w:tcBorders>
            <w:vAlign w:val="center"/>
          </w:tcPr>
          <w:p w14:paraId="3978AD29" w14:textId="5D069D67" w:rsidR="005419C2" w:rsidRPr="00F35670" w:rsidRDefault="00D05174" w:rsidP="005419C2">
            <w:pPr>
              <w:rPr>
                <w:color w:val="auto"/>
              </w:rPr>
            </w:pPr>
            <w:r w:rsidRPr="00F35670">
              <w:rPr>
                <w:rFonts w:hint="eastAsia"/>
                <w:color w:val="auto"/>
              </w:rPr>
              <w:t>○</w:t>
            </w:r>
            <w:r w:rsidR="00152588" w:rsidRPr="00F35670">
              <w:rPr>
                <w:rFonts w:hint="eastAsia"/>
                <w:color w:val="auto"/>
              </w:rPr>
              <w:t>○○○</w:t>
            </w:r>
          </w:p>
        </w:tc>
        <w:tc>
          <w:tcPr>
            <w:tcW w:w="2439" w:type="dxa"/>
            <w:tcBorders>
              <w:top w:val="single" w:sz="4" w:space="0" w:color="auto"/>
              <w:left w:val="single" w:sz="4" w:space="0" w:color="auto"/>
              <w:bottom w:val="single" w:sz="4" w:space="0" w:color="auto"/>
              <w:right w:val="single" w:sz="4" w:space="0" w:color="auto"/>
            </w:tcBorders>
            <w:vAlign w:val="center"/>
          </w:tcPr>
          <w:p w14:paraId="6597DF86" w14:textId="40DF1F27" w:rsidR="005419C2" w:rsidRPr="00F35670" w:rsidRDefault="005419C2" w:rsidP="005419C2">
            <w:pPr>
              <w:suppressAutoHyphens w:val="0"/>
              <w:kinsoku/>
              <w:wordWrap/>
              <w:overflowPunct/>
              <w:snapToGrid w:val="0"/>
              <w:jc w:val="both"/>
              <w:rPr>
                <w:snapToGrid w:val="0"/>
                <w:color w:val="auto"/>
              </w:rPr>
            </w:pPr>
          </w:p>
        </w:tc>
        <w:tc>
          <w:tcPr>
            <w:tcW w:w="4082" w:type="dxa"/>
            <w:tcBorders>
              <w:top w:val="single" w:sz="4" w:space="0" w:color="auto"/>
              <w:left w:val="single" w:sz="4" w:space="0" w:color="auto"/>
              <w:bottom w:val="single" w:sz="4" w:space="0" w:color="auto"/>
              <w:right w:val="single" w:sz="4" w:space="0" w:color="auto"/>
            </w:tcBorders>
            <w:vAlign w:val="center"/>
          </w:tcPr>
          <w:p w14:paraId="0E670B86" w14:textId="2E2447B1" w:rsidR="005419C2" w:rsidRPr="00F35670" w:rsidRDefault="005419C2" w:rsidP="00D05174">
            <w:pPr>
              <w:rPr>
                <w:color w:val="FF0000"/>
              </w:rPr>
            </w:pPr>
          </w:p>
        </w:tc>
      </w:tr>
      <w:tr w:rsidR="00BF64A6" w:rsidRPr="000C197D" w14:paraId="035623D6" w14:textId="77777777" w:rsidTr="00481F3B">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69A3E75C" w14:textId="77777777" w:rsidR="005419C2" w:rsidRPr="00F35670" w:rsidRDefault="005419C2" w:rsidP="005419C2">
            <w:pPr>
              <w:suppressAutoHyphens w:val="0"/>
              <w:kinsoku/>
              <w:wordWrap/>
              <w:overflowPunct/>
              <w:snapToGrid w:val="0"/>
              <w:jc w:val="center"/>
              <w:rPr>
                <w:snapToGrid w:val="0"/>
                <w:color w:val="auto"/>
              </w:rPr>
            </w:pPr>
            <w:r w:rsidRPr="00F35670">
              <w:rPr>
                <w:rFonts w:hint="eastAsia"/>
                <w:snapToGrid w:val="0"/>
                <w:color w:val="auto"/>
              </w:rPr>
              <w:t>丙</w:t>
            </w:r>
          </w:p>
        </w:tc>
        <w:tc>
          <w:tcPr>
            <w:tcW w:w="2126" w:type="dxa"/>
            <w:tcBorders>
              <w:top w:val="single" w:sz="4" w:space="0" w:color="auto"/>
              <w:left w:val="single" w:sz="4" w:space="0" w:color="auto"/>
              <w:bottom w:val="single" w:sz="4" w:space="0" w:color="auto"/>
              <w:right w:val="single" w:sz="4" w:space="0" w:color="auto"/>
            </w:tcBorders>
            <w:vAlign w:val="center"/>
          </w:tcPr>
          <w:p w14:paraId="4FEF918F" w14:textId="39CE91BD" w:rsidR="005419C2" w:rsidRPr="00F35670" w:rsidRDefault="00152588" w:rsidP="005419C2">
            <w:pPr>
              <w:rPr>
                <w:color w:val="auto"/>
              </w:rPr>
            </w:pPr>
            <w:r w:rsidRPr="00F35670">
              <w:rPr>
                <w:rFonts w:hint="eastAsia"/>
                <w:color w:val="auto"/>
              </w:rPr>
              <w:t>○△△△△</w:t>
            </w:r>
          </w:p>
        </w:tc>
        <w:tc>
          <w:tcPr>
            <w:tcW w:w="2439" w:type="dxa"/>
            <w:tcBorders>
              <w:top w:val="single" w:sz="4" w:space="0" w:color="auto"/>
              <w:left w:val="single" w:sz="4" w:space="0" w:color="auto"/>
              <w:bottom w:val="single" w:sz="4" w:space="0" w:color="auto"/>
              <w:right w:val="single" w:sz="4" w:space="0" w:color="auto"/>
            </w:tcBorders>
            <w:vAlign w:val="center"/>
          </w:tcPr>
          <w:p w14:paraId="34AFEC53" w14:textId="0167660D" w:rsidR="005419C2" w:rsidRPr="00F35670" w:rsidRDefault="005419C2" w:rsidP="005419C2">
            <w:pPr>
              <w:suppressAutoHyphens w:val="0"/>
              <w:kinsoku/>
              <w:wordWrap/>
              <w:overflowPunct/>
              <w:snapToGrid w:val="0"/>
              <w:jc w:val="both"/>
              <w:rPr>
                <w:snapToGrid w:val="0"/>
                <w:color w:val="auto"/>
              </w:rPr>
            </w:pPr>
          </w:p>
        </w:tc>
        <w:tc>
          <w:tcPr>
            <w:tcW w:w="4082" w:type="dxa"/>
            <w:tcBorders>
              <w:top w:val="single" w:sz="4" w:space="0" w:color="auto"/>
              <w:left w:val="single" w:sz="4" w:space="0" w:color="auto"/>
              <w:bottom w:val="single" w:sz="4" w:space="0" w:color="auto"/>
              <w:right w:val="single" w:sz="4" w:space="0" w:color="auto"/>
            </w:tcBorders>
            <w:vAlign w:val="center"/>
          </w:tcPr>
          <w:p w14:paraId="5C09E9AB" w14:textId="0633844E" w:rsidR="00445B84" w:rsidRPr="00F35670" w:rsidRDefault="00445B84" w:rsidP="00600F4B">
            <w:pPr>
              <w:rPr>
                <w:color w:val="FF0000"/>
              </w:rPr>
            </w:pPr>
          </w:p>
        </w:tc>
      </w:tr>
    </w:tbl>
    <w:p w14:paraId="1AA96CA3" w14:textId="77777777" w:rsidR="005419C2" w:rsidRPr="00F35670" w:rsidRDefault="005419C2" w:rsidP="005419C2">
      <w:pPr>
        <w:suppressAutoHyphens w:val="0"/>
        <w:kinsoku/>
        <w:wordWrap/>
        <w:overflowPunct/>
        <w:snapToGrid w:val="0"/>
        <w:spacing w:line="232" w:lineRule="exact"/>
        <w:rPr>
          <w:rFonts w:hAnsi="Times New Roman"/>
          <w:snapToGrid w:val="0"/>
          <w:color w:val="auto"/>
        </w:rPr>
      </w:pPr>
      <w:r w:rsidRPr="00F35670">
        <w:rPr>
          <w:rFonts w:hint="eastAsia"/>
          <w:snapToGrid w:val="0"/>
          <w:color w:val="auto"/>
        </w:rPr>
        <w:t>（注１）甲においては、研究担当代表者には氏名に※印を付すこと。</w:t>
      </w:r>
    </w:p>
    <w:p w14:paraId="70B95CEA" w14:textId="77777777" w:rsidR="005419C2" w:rsidRPr="00F35670" w:rsidRDefault="005419C2" w:rsidP="005419C2">
      <w:pPr>
        <w:suppressAutoHyphens w:val="0"/>
        <w:kinsoku/>
        <w:wordWrap/>
        <w:overflowPunct/>
        <w:snapToGrid w:val="0"/>
        <w:spacing w:line="232" w:lineRule="exact"/>
        <w:ind w:left="849" w:hangingChars="366" w:hanging="849"/>
        <w:rPr>
          <w:snapToGrid w:val="0"/>
          <w:color w:val="auto"/>
        </w:rPr>
      </w:pPr>
      <w:r w:rsidRPr="00F35670">
        <w:rPr>
          <w:rFonts w:hint="eastAsia"/>
          <w:snapToGrid w:val="0"/>
          <w:color w:val="auto"/>
        </w:rPr>
        <w:t>（注２）乙、丙においては、企業等共同研究員（派遣）（甲において共同して研究を行う企業等機関から派遣される研究担当員をいう。）には氏名に</w:t>
      </w:r>
      <w:r w:rsidRPr="00F35670">
        <w:rPr>
          <w:rFonts w:hAnsi="Times New Roman" w:hint="eastAsia"/>
          <w:snapToGrid w:val="0"/>
          <w:color w:val="auto"/>
        </w:rPr>
        <w:t>◎を、企業等共同研究員（分担）（企業等機関において研究を行う研究担当者をいう。）には氏名に○を付すこと。</w:t>
      </w:r>
    </w:p>
    <w:p w14:paraId="18AF3E99" w14:textId="77777777" w:rsidR="005419C2" w:rsidRPr="00F35670" w:rsidRDefault="005419C2" w:rsidP="005419C2">
      <w:pPr>
        <w:suppressAutoHyphens w:val="0"/>
        <w:kinsoku/>
        <w:wordWrap/>
        <w:overflowPunct/>
        <w:snapToGrid w:val="0"/>
        <w:spacing w:line="232" w:lineRule="exact"/>
        <w:rPr>
          <w:snapToGrid w:val="0"/>
          <w:color w:val="auto"/>
        </w:rPr>
      </w:pPr>
    </w:p>
    <w:p w14:paraId="1601238A" w14:textId="77777777" w:rsidR="005419C2" w:rsidRPr="00F35670" w:rsidRDefault="005419C2" w:rsidP="005419C2">
      <w:pPr>
        <w:suppressAutoHyphens w:val="0"/>
        <w:kinsoku/>
        <w:wordWrap/>
        <w:overflowPunct/>
        <w:snapToGrid w:val="0"/>
        <w:spacing w:line="232" w:lineRule="exact"/>
        <w:rPr>
          <w:snapToGrid w:val="0"/>
          <w:color w:val="auto"/>
        </w:rPr>
      </w:pPr>
      <w:r w:rsidRPr="00F35670">
        <w:rPr>
          <w:rFonts w:eastAsia="ＭＳ Ｐゴシック" w:hAnsi="Times New Roman" w:cs="ＭＳ Ｐゴシック" w:hint="eastAsia"/>
          <w:snapToGrid w:val="0"/>
          <w:color w:val="auto"/>
        </w:rPr>
        <w:t>別表第２（第７条、第８条、第１０条関係）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835"/>
        <w:gridCol w:w="2977"/>
      </w:tblGrid>
      <w:tr w:rsidR="00BF64A6" w:rsidRPr="000C197D" w14:paraId="7510FD5C" w14:textId="77777777" w:rsidTr="005A47B6">
        <w:trPr>
          <w:trHeight w:val="555"/>
        </w:trPr>
        <w:tc>
          <w:tcPr>
            <w:tcW w:w="709" w:type="dxa"/>
            <w:vMerge w:val="restart"/>
            <w:tcBorders>
              <w:top w:val="single" w:sz="4" w:space="0" w:color="auto"/>
              <w:left w:val="single" w:sz="4" w:space="0" w:color="auto"/>
              <w:right w:val="single" w:sz="4" w:space="0" w:color="auto"/>
            </w:tcBorders>
            <w:vAlign w:val="center"/>
          </w:tcPr>
          <w:p w14:paraId="44BD2233" w14:textId="77777777" w:rsidR="005419C2" w:rsidRPr="00F35670" w:rsidRDefault="005419C2" w:rsidP="005419C2">
            <w:pPr>
              <w:suppressAutoHyphens w:val="0"/>
              <w:kinsoku/>
              <w:wordWrap/>
              <w:overflowPunct/>
              <w:snapToGrid w:val="0"/>
              <w:spacing w:line="232" w:lineRule="exact"/>
              <w:jc w:val="center"/>
              <w:rPr>
                <w:snapToGrid w:val="0"/>
                <w:color w:val="auto"/>
              </w:rPr>
            </w:pPr>
            <w:r w:rsidRPr="00F35670">
              <w:rPr>
                <w:rFonts w:hint="eastAsia"/>
                <w:snapToGrid w:val="0"/>
                <w:color w:val="auto"/>
              </w:rPr>
              <w:t>区分</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26D5D9CB" w14:textId="77777777" w:rsidR="005419C2" w:rsidRPr="00F35670" w:rsidRDefault="005419C2" w:rsidP="005419C2">
            <w:pPr>
              <w:snapToGrid w:val="0"/>
              <w:spacing w:line="232" w:lineRule="exact"/>
              <w:jc w:val="center"/>
              <w:rPr>
                <w:snapToGrid w:val="0"/>
                <w:color w:val="auto"/>
              </w:rPr>
            </w:pPr>
            <w:r w:rsidRPr="00F35670">
              <w:rPr>
                <w:rFonts w:hint="eastAsia"/>
                <w:snapToGrid w:val="0"/>
                <w:color w:val="auto"/>
              </w:rPr>
              <w:t>研　　　究　　　経　　　費</w:t>
            </w:r>
          </w:p>
        </w:tc>
      </w:tr>
      <w:tr w:rsidR="00BF64A6" w:rsidRPr="000C197D" w14:paraId="29E1CC5D" w14:textId="77777777" w:rsidTr="005A47B6">
        <w:trPr>
          <w:trHeight w:val="577"/>
        </w:trPr>
        <w:tc>
          <w:tcPr>
            <w:tcW w:w="709" w:type="dxa"/>
            <w:vMerge/>
            <w:tcBorders>
              <w:left w:val="single" w:sz="4" w:space="0" w:color="auto"/>
              <w:bottom w:val="single" w:sz="4" w:space="0" w:color="auto"/>
              <w:right w:val="single" w:sz="4" w:space="0" w:color="auto"/>
            </w:tcBorders>
            <w:vAlign w:val="center"/>
          </w:tcPr>
          <w:p w14:paraId="27D4B09A" w14:textId="77777777" w:rsidR="005419C2" w:rsidRPr="00F35670" w:rsidRDefault="005419C2" w:rsidP="005419C2">
            <w:pPr>
              <w:suppressAutoHyphens w:val="0"/>
              <w:kinsoku/>
              <w:wordWrap/>
              <w:overflowPunct/>
              <w:snapToGrid w:val="0"/>
              <w:spacing w:line="232" w:lineRule="exact"/>
              <w:jc w:val="center"/>
              <w:rPr>
                <w:snapToGrid w:val="0"/>
                <w:color w:val="auto"/>
              </w:rPr>
            </w:pPr>
          </w:p>
        </w:tc>
        <w:tc>
          <w:tcPr>
            <w:tcW w:w="2835" w:type="dxa"/>
            <w:tcBorders>
              <w:top w:val="single" w:sz="4" w:space="0" w:color="auto"/>
              <w:left w:val="single" w:sz="4" w:space="0" w:color="auto"/>
              <w:bottom w:val="single" w:sz="4" w:space="0" w:color="auto"/>
              <w:right w:val="single" w:sz="4" w:space="0" w:color="auto"/>
            </w:tcBorders>
            <w:vAlign w:val="center"/>
          </w:tcPr>
          <w:p w14:paraId="2587D94A" w14:textId="77777777" w:rsidR="005419C2" w:rsidRPr="00F35670" w:rsidRDefault="005419C2" w:rsidP="005419C2">
            <w:pPr>
              <w:snapToGrid w:val="0"/>
              <w:spacing w:line="232" w:lineRule="exact"/>
              <w:jc w:val="center"/>
              <w:rPr>
                <w:snapToGrid w:val="0"/>
                <w:color w:val="auto"/>
              </w:rPr>
            </w:pPr>
            <w:r w:rsidRPr="00F35670">
              <w:rPr>
                <w:rFonts w:hint="eastAsia"/>
                <w:snapToGrid w:val="0"/>
                <w:color w:val="auto"/>
              </w:rPr>
              <w:t>直接経費及び内訳</w:t>
            </w:r>
          </w:p>
        </w:tc>
        <w:tc>
          <w:tcPr>
            <w:tcW w:w="2835" w:type="dxa"/>
            <w:tcBorders>
              <w:top w:val="single" w:sz="4" w:space="0" w:color="auto"/>
              <w:left w:val="single" w:sz="4" w:space="0" w:color="auto"/>
              <w:bottom w:val="single" w:sz="4" w:space="0" w:color="auto"/>
              <w:right w:val="single" w:sz="4" w:space="0" w:color="auto"/>
            </w:tcBorders>
            <w:vAlign w:val="center"/>
          </w:tcPr>
          <w:p w14:paraId="67A7C173" w14:textId="77777777" w:rsidR="005419C2" w:rsidRPr="00F35670" w:rsidRDefault="005419C2" w:rsidP="005419C2">
            <w:pPr>
              <w:snapToGrid w:val="0"/>
              <w:spacing w:line="232" w:lineRule="exact"/>
              <w:jc w:val="center"/>
              <w:rPr>
                <w:snapToGrid w:val="0"/>
                <w:color w:val="auto"/>
              </w:rPr>
            </w:pPr>
            <w:r w:rsidRPr="00F35670">
              <w:rPr>
                <w:rFonts w:hint="eastAsia"/>
                <w:snapToGrid w:val="0"/>
                <w:color w:val="auto"/>
              </w:rPr>
              <w:t>間　接　経　費</w:t>
            </w:r>
          </w:p>
        </w:tc>
        <w:tc>
          <w:tcPr>
            <w:tcW w:w="2977" w:type="dxa"/>
            <w:tcBorders>
              <w:top w:val="single" w:sz="4" w:space="0" w:color="auto"/>
              <w:left w:val="single" w:sz="4" w:space="0" w:color="auto"/>
              <w:bottom w:val="single" w:sz="4" w:space="0" w:color="auto"/>
              <w:right w:val="single" w:sz="4" w:space="0" w:color="auto"/>
            </w:tcBorders>
            <w:vAlign w:val="center"/>
          </w:tcPr>
          <w:p w14:paraId="29B54341" w14:textId="77777777" w:rsidR="005419C2" w:rsidRPr="00F35670" w:rsidRDefault="005419C2" w:rsidP="005419C2">
            <w:pPr>
              <w:snapToGrid w:val="0"/>
              <w:spacing w:line="232" w:lineRule="exact"/>
              <w:jc w:val="center"/>
              <w:rPr>
                <w:snapToGrid w:val="0"/>
                <w:color w:val="auto"/>
              </w:rPr>
            </w:pPr>
            <w:r w:rsidRPr="00F35670">
              <w:rPr>
                <w:rFonts w:hint="eastAsia"/>
                <w:snapToGrid w:val="0"/>
                <w:color w:val="auto"/>
              </w:rPr>
              <w:t>研　　究　　料</w:t>
            </w:r>
          </w:p>
        </w:tc>
      </w:tr>
      <w:tr w:rsidR="00BF64A6" w:rsidRPr="000C197D" w14:paraId="67B9FBF6" w14:textId="77777777" w:rsidTr="005A47B6">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5669C4A8" w14:textId="77777777" w:rsidR="005419C2" w:rsidRPr="00F35670" w:rsidRDefault="005419C2" w:rsidP="005419C2">
            <w:pPr>
              <w:suppressAutoHyphens w:val="0"/>
              <w:kinsoku/>
              <w:wordWrap/>
              <w:overflowPunct/>
              <w:snapToGrid w:val="0"/>
              <w:spacing w:line="232" w:lineRule="exact"/>
              <w:jc w:val="center"/>
              <w:rPr>
                <w:snapToGrid w:val="0"/>
                <w:color w:val="auto"/>
              </w:rPr>
            </w:pPr>
            <w:r w:rsidRPr="00F35670">
              <w:rPr>
                <w:rFonts w:hint="eastAsia"/>
                <w:snapToGrid w:val="0"/>
                <w:color w:val="auto"/>
              </w:rPr>
              <w:t>甲</w:t>
            </w:r>
          </w:p>
        </w:tc>
        <w:tc>
          <w:tcPr>
            <w:tcW w:w="2835" w:type="dxa"/>
            <w:tcBorders>
              <w:top w:val="single" w:sz="4" w:space="0" w:color="auto"/>
              <w:left w:val="single" w:sz="4" w:space="0" w:color="auto"/>
              <w:bottom w:val="single" w:sz="4" w:space="0" w:color="auto"/>
              <w:right w:val="single" w:sz="4" w:space="0" w:color="auto"/>
            </w:tcBorders>
          </w:tcPr>
          <w:p w14:paraId="32AA35B4" w14:textId="01DA27A4" w:rsidR="005419C2" w:rsidRPr="00F35670" w:rsidRDefault="00661B08" w:rsidP="005419C2">
            <w:pPr>
              <w:suppressAutoHyphens w:val="0"/>
              <w:kinsoku/>
              <w:wordWrap/>
              <w:overflowPunct/>
              <w:snapToGrid w:val="0"/>
              <w:spacing w:before="120"/>
              <w:ind w:rightChars="100" w:right="232"/>
              <w:jc w:val="right"/>
              <w:rPr>
                <w:snapToGrid w:val="0"/>
                <w:color w:val="auto"/>
              </w:rPr>
            </w:pPr>
            <w:r w:rsidRPr="00F35670">
              <w:rPr>
                <w:rFonts w:hint="eastAsia"/>
                <w:snapToGrid w:val="0"/>
                <w:color w:val="0070C0"/>
              </w:rPr>
              <w:t>○</w:t>
            </w:r>
            <w:r w:rsidR="005419C2" w:rsidRPr="00F35670">
              <w:rPr>
                <w:rFonts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14:paraId="46DAF79B" w14:textId="77777777" w:rsidR="005419C2" w:rsidRPr="00F35670" w:rsidRDefault="005419C2" w:rsidP="005419C2">
            <w:pPr>
              <w:suppressAutoHyphens w:val="0"/>
              <w:kinsoku/>
              <w:wordWrap/>
              <w:overflowPunct/>
              <w:snapToGrid w:val="0"/>
              <w:spacing w:before="120"/>
              <w:rPr>
                <w:snapToGrid w:val="0"/>
                <w:color w:val="auto"/>
              </w:rPr>
            </w:pPr>
          </w:p>
        </w:tc>
        <w:tc>
          <w:tcPr>
            <w:tcW w:w="2977" w:type="dxa"/>
            <w:tcBorders>
              <w:top w:val="single" w:sz="4" w:space="0" w:color="auto"/>
              <w:left w:val="single" w:sz="4" w:space="0" w:color="auto"/>
              <w:bottom w:val="single" w:sz="4" w:space="0" w:color="auto"/>
              <w:right w:val="single" w:sz="4" w:space="0" w:color="auto"/>
              <w:tr2bl w:val="single" w:sz="4" w:space="0" w:color="auto"/>
            </w:tcBorders>
          </w:tcPr>
          <w:p w14:paraId="5959DE82" w14:textId="77777777" w:rsidR="005419C2" w:rsidRPr="00F35670" w:rsidRDefault="005419C2" w:rsidP="005419C2">
            <w:pPr>
              <w:suppressAutoHyphens w:val="0"/>
              <w:kinsoku/>
              <w:wordWrap/>
              <w:overflowPunct/>
              <w:snapToGrid w:val="0"/>
              <w:spacing w:before="120"/>
              <w:rPr>
                <w:snapToGrid w:val="0"/>
                <w:color w:val="auto"/>
              </w:rPr>
            </w:pPr>
          </w:p>
        </w:tc>
      </w:tr>
      <w:tr w:rsidR="00565697" w:rsidRPr="000C197D" w14:paraId="5A2D345E" w14:textId="77777777" w:rsidTr="00EC682E">
        <w:trPr>
          <w:trHeight w:val="764"/>
        </w:trPr>
        <w:tc>
          <w:tcPr>
            <w:tcW w:w="709" w:type="dxa"/>
            <w:tcBorders>
              <w:top w:val="single" w:sz="4" w:space="0" w:color="auto"/>
              <w:left w:val="single" w:sz="4" w:space="0" w:color="auto"/>
              <w:bottom w:val="single" w:sz="4" w:space="0" w:color="auto"/>
              <w:right w:val="single" w:sz="4" w:space="0" w:color="auto"/>
            </w:tcBorders>
            <w:vAlign w:val="center"/>
          </w:tcPr>
          <w:p w14:paraId="65040B4B" w14:textId="77777777" w:rsidR="00565697" w:rsidRPr="00F35670" w:rsidRDefault="00565697" w:rsidP="00565697">
            <w:pPr>
              <w:suppressAutoHyphens w:val="0"/>
              <w:kinsoku/>
              <w:wordWrap/>
              <w:overflowPunct/>
              <w:snapToGrid w:val="0"/>
              <w:spacing w:line="232" w:lineRule="exact"/>
              <w:jc w:val="center"/>
              <w:rPr>
                <w:snapToGrid w:val="0"/>
                <w:color w:val="auto"/>
              </w:rPr>
            </w:pPr>
            <w:r w:rsidRPr="00F35670">
              <w:rPr>
                <w:rFonts w:hint="eastAsia"/>
                <w:snapToGrid w:val="0"/>
                <w:color w:val="auto"/>
              </w:rPr>
              <w:t>乙</w:t>
            </w:r>
          </w:p>
        </w:tc>
        <w:tc>
          <w:tcPr>
            <w:tcW w:w="2835" w:type="dxa"/>
            <w:tcBorders>
              <w:top w:val="single" w:sz="4" w:space="0" w:color="auto"/>
              <w:left w:val="single" w:sz="4" w:space="0" w:color="auto"/>
              <w:bottom w:val="single" w:sz="4" w:space="0" w:color="auto"/>
              <w:right w:val="single" w:sz="4" w:space="0" w:color="auto"/>
            </w:tcBorders>
          </w:tcPr>
          <w:p w14:paraId="749E4599" w14:textId="77777777" w:rsidR="00565697" w:rsidRPr="00F35670" w:rsidRDefault="00565697" w:rsidP="00565697">
            <w:pPr>
              <w:suppressAutoHyphens w:val="0"/>
              <w:kinsoku/>
              <w:wordWrap/>
              <w:overflowPunct/>
              <w:snapToGrid w:val="0"/>
              <w:spacing w:before="120"/>
              <w:ind w:rightChars="100" w:right="232"/>
              <w:jc w:val="right"/>
              <w:rPr>
                <w:snapToGrid w:val="0"/>
                <w:color w:val="auto"/>
              </w:rPr>
            </w:pPr>
            <w:r w:rsidRPr="00F35670">
              <w:rPr>
                <w:rFonts w:hint="eastAsia"/>
                <w:snapToGrid w:val="0"/>
                <w:color w:val="0070C0"/>
              </w:rPr>
              <w:t>○○○○</w:t>
            </w:r>
            <w:r w:rsidRPr="00F35670">
              <w:rPr>
                <w:rFonts w:hint="eastAsia"/>
                <w:snapToGrid w:val="0"/>
                <w:color w:val="auto"/>
              </w:rPr>
              <w:t>円</w:t>
            </w:r>
          </w:p>
          <w:p w14:paraId="76E0EE5F" w14:textId="77777777" w:rsidR="00565697" w:rsidRPr="00F35670" w:rsidRDefault="00565697" w:rsidP="00565697">
            <w:pPr>
              <w:suppressAutoHyphens w:val="0"/>
              <w:kinsoku/>
              <w:wordWrap/>
              <w:overflowPunct/>
              <w:snapToGrid w:val="0"/>
              <w:rPr>
                <w:snapToGrid w:val="0"/>
                <w:color w:val="auto"/>
                <w:sz w:val="16"/>
                <w:szCs w:val="16"/>
              </w:rPr>
            </w:pPr>
            <w:r w:rsidRPr="00F35670">
              <w:rPr>
                <w:rFonts w:hint="eastAsia"/>
                <w:snapToGrid w:val="0"/>
                <w:color w:val="auto"/>
              </w:rPr>
              <w:t>（</w:t>
            </w:r>
            <w:r w:rsidRPr="00F35670">
              <w:rPr>
                <w:rFonts w:hint="eastAsia"/>
                <w:snapToGrid w:val="0"/>
                <w:color w:val="auto"/>
                <w:sz w:val="16"/>
                <w:szCs w:val="16"/>
              </w:rPr>
              <w:t>うち消費税額及び地方消費税額</w:t>
            </w:r>
          </w:p>
          <w:p w14:paraId="2E25B304" w14:textId="77777777" w:rsidR="00565697" w:rsidRPr="00F35670" w:rsidRDefault="00565697" w:rsidP="00565697">
            <w:pPr>
              <w:suppressAutoHyphens w:val="0"/>
              <w:kinsoku/>
              <w:wordWrap/>
              <w:overflowPunct/>
              <w:snapToGrid w:val="0"/>
              <w:rPr>
                <w:snapToGrid w:val="0"/>
                <w:color w:val="auto"/>
                <w:sz w:val="16"/>
                <w:szCs w:val="16"/>
              </w:rPr>
            </w:pPr>
            <w:r w:rsidRPr="00F35670">
              <w:rPr>
                <w:rFonts w:hint="eastAsia"/>
                <w:snapToGrid w:val="0"/>
                <w:color w:val="auto"/>
                <w:sz w:val="16"/>
                <w:szCs w:val="16"/>
              </w:rPr>
              <w:t xml:space="preserve">　</w:t>
            </w:r>
            <w:r w:rsidRPr="00F35670">
              <w:rPr>
                <w:snapToGrid w:val="0"/>
                <w:color w:val="auto"/>
                <w:sz w:val="16"/>
                <w:szCs w:val="16"/>
              </w:rPr>
              <w:t>[適用税率：10%]</w:t>
            </w:r>
          </w:p>
          <w:p w14:paraId="75583700" w14:textId="775167B5" w:rsidR="00565697" w:rsidRPr="00F35670" w:rsidRDefault="00565697" w:rsidP="00661B08">
            <w:pPr>
              <w:suppressAutoHyphens w:val="0"/>
              <w:kinsoku/>
              <w:wordWrap/>
              <w:overflowPunct/>
              <w:snapToGrid w:val="0"/>
              <w:ind w:firstLineChars="600" w:firstLine="1392"/>
              <w:rPr>
                <w:snapToGrid w:val="0"/>
                <w:color w:val="FF0000"/>
              </w:rPr>
            </w:pPr>
            <w:r w:rsidRPr="00F35670">
              <w:rPr>
                <w:rFonts w:hint="eastAsia"/>
                <w:snapToGrid w:val="0"/>
                <w:color w:val="0070C0"/>
              </w:rPr>
              <w:t>○○○○</w:t>
            </w:r>
            <w:r w:rsidRPr="00F35670">
              <w:rPr>
                <w:rFonts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cBorders>
          </w:tcPr>
          <w:p w14:paraId="090480FF" w14:textId="77777777" w:rsidR="00565697" w:rsidRPr="00F35670" w:rsidRDefault="00565697" w:rsidP="00565697">
            <w:pPr>
              <w:suppressAutoHyphens w:val="0"/>
              <w:kinsoku/>
              <w:wordWrap/>
              <w:overflowPunct/>
              <w:snapToGrid w:val="0"/>
              <w:spacing w:before="120"/>
              <w:ind w:rightChars="100" w:right="232"/>
              <w:jc w:val="right"/>
              <w:rPr>
                <w:snapToGrid w:val="0"/>
                <w:color w:val="auto"/>
              </w:rPr>
            </w:pPr>
            <w:r w:rsidRPr="00F35670">
              <w:rPr>
                <w:rFonts w:hint="eastAsia"/>
                <w:snapToGrid w:val="0"/>
                <w:color w:val="0070C0"/>
              </w:rPr>
              <w:t>○○○○</w:t>
            </w:r>
            <w:r w:rsidRPr="00F35670">
              <w:rPr>
                <w:rFonts w:hint="eastAsia"/>
                <w:snapToGrid w:val="0"/>
                <w:color w:val="auto"/>
              </w:rPr>
              <w:t>円</w:t>
            </w:r>
          </w:p>
          <w:p w14:paraId="0CD55C08" w14:textId="77777777" w:rsidR="00565697" w:rsidRPr="00F35670" w:rsidRDefault="00565697" w:rsidP="00565697">
            <w:pPr>
              <w:suppressAutoHyphens w:val="0"/>
              <w:kinsoku/>
              <w:wordWrap/>
              <w:overflowPunct/>
              <w:snapToGrid w:val="0"/>
              <w:rPr>
                <w:snapToGrid w:val="0"/>
                <w:color w:val="auto"/>
                <w:sz w:val="16"/>
                <w:szCs w:val="16"/>
              </w:rPr>
            </w:pPr>
            <w:r w:rsidRPr="00F35670">
              <w:rPr>
                <w:rFonts w:hint="eastAsia"/>
                <w:snapToGrid w:val="0"/>
                <w:color w:val="auto"/>
              </w:rPr>
              <w:t>（</w:t>
            </w:r>
            <w:r w:rsidRPr="00F35670">
              <w:rPr>
                <w:rFonts w:hint="eastAsia"/>
                <w:snapToGrid w:val="0"/>
                <w:color w:val="auto"/>
                <w:sz w:val="16"/>
                <w:szCs w:val="16"/>
              </w:rPr>
              <w:t>うち消費税額及び地方消費税額</w:t>
            </w:r>
          </w:p>
          <w:p w14:paraId="70384485" w14:textId="77777777" w:rsidR="00565697" w:rsidRPr="00F35670" w:rsidRDefault="00565697" w:rsidP="00565697">
            <w:pPr>
              <w:suppressAutoHyphens w:val="0"/>
              <w:kinsoku/>
              <w:wordWrap/>
              <w:overflowPunct/>
              <w:snapToGrid w:val="0"/>
              <w:rPr>
                <w:snapToGrid w:val="0"/>
                <w:color w:val="auto"/>
                <w:sz w:val="16"/>
                <w:szCs w:val="16"/>
              </w:rPr>
            </w:pPr>
            <w:r w:rsidRPr="00F35670">
              <w:rPr>
                <w:rFonts w:hint="eastAsia"/>
                <w:snapToGrid w:val="0"/>
                <w:color w:val="auto"/>
                <w:sz w:val="16"/>
                <w:szCs w:val="16"/>
              </w:rPr>
              <w:t xml:space="preserve">　</w:t>
            </w:r>
            <w:r w:rsidRPr="00F35670">
              <w:rPr>
                <w:snapToGrid w:val="0"/>
                <w:color w:val="auto"/>
                <w:sz w:val="16"/>
                <w:szCs w:val="16"/>
              </w:rPr>
              <w:t>[適用税率：10%]</w:t>
            </w:r>
          </w:p>
          <w:p w14:paraId="06EDDF9F" w14:textId="39A98333" w:rsidR="00565697" w:rsidRPr="00F35670" w:rsidRDefault="00565697" w:rsidP="00565697">
            <w:pPr>
              <w:suppressAutoHyphens w:val="0"/>
              <w:kinsoku/>
              <w:wordWrap/>
              <w:overflowPunct/>
              <w:snapToGrid w:val="0"/>
              <w:jc w:val="right"/>
              <w:rPr>
                <w:snapToGrid w:val="0"/>
                <w:color w:val="FF0000"/>
              </w:rPr>
            </w:pPr>
            <w:r w:rsidRPr="00F35670">
              <w:rPr>
                <w:rFonts w:hint="eastAsia"/>
                <w:snapToGrid w:val="0"/>
                <w:color w:val="0070C0"/>
              </w:rPr>
              <w:t>○○○○</w:t>
            </w:r>
            <w:r w:rsidRPr="00F35670">
              <w:rPr>
                <w:rFonts w:hint="eastAsia"/>
                <w:snapToGrid w:val="0"/>
                <w:color w:val="auto"/>
              </w:rPr>
              <w:t>円）</w:t>
            </w:r>
          </w:p>
        </w:tc>
        <w:tc>
          <w:tcPr>
            <w:tcW w:w="2977" w:type="dxa"/>
            <w:tcBorders>
              <w:top w:val="single" w:sz="4" w:space="0" w:color="auto"/>
              <w:left w:val="single" w:sz="4" w:space="0" w:color="auto"/>
              <w:bottom w:val="single" w:sz="4" w:space="0" w:color="auto"/>
              <w:right w:val="single" w:sz="4" w:space="0" w:color="auto"/>
            </w:tcBorders>
          </w:tcPr>
          <w:p w14:paraId="371B101F" w14:textId="77777777" w:rsidR="00565697" w:rsidRPr="00F35670" w:rsidRDefault="00565697" w:rsidP="00565697">
            <w:pPr>
              <w:suppressAutoHyphens w:val="0"/>
              <w:kinsoku/>
              <w:wordWrap/>
              <w:overflowPunct/>
              <w:snapToGrid w:val="0"/>
              <w:rPr>
                <w:snapToGrid w:val="0"/>
                <w:color w:val="auto"/>
              </w:rPr>
            </w:pPr>
            <w:r w:rsidRPr="00F35670">
              <w:rPr>
                <w:rFonts w:hint="eastAsia"/>
                <w:snapToGrid w:val="0"/>
                <w:color w:val="auto"/>
              </w:rPr>
              <w:t>（</w:t>
            </w:r>
            <w:r w:rsidRPr="00F35670">
              <w:rPr>
                <w:snapToGrid w:val="0"/>
                <w:color w:val="auto"/>
              </w:rPr>
              <w:t>440,000円×○人）</w:t>
            </w:r>
          </w:p>
          <w:p w14:paraId="244651E0" w14:textId="77777777" w:rsidR="00565697" w:rsidRPr="00F35670" w:rsidRDefault="00565697" w:rsidP="00565697">
            <w:pPr>
              <w:suppressAutoHyphens w:val="0"/>
              <w:kinsoku/>
              <w:wordWrap/>
              <w:overflowPunct/>
              <w:snapToGrid w:val="0"/>
              <w:ind w:firstLineChars="600" w:firstLine="1392"/>
              <w:rPr>
                <w:snapToGrid w:val="0"/>
                <w:color w:val="auto"/>
              </w:rPr>
            </w:pPr>
            <w:r w:rsidRPr="00F35670">
              <w:rPr>
                <w:rFonts w:hint="eastAsia"/>
                <w:snapToGrid w:val="0"/>
                <w:color w:val="0070C0"/>
              </w:rPr>
              <w:t>○○○○</w:t>
            </w:r>
            <w:r w:rsidRPr="00F35670">
              <w:rPr>
                <w:rFonts w:hint="eastAsia"/>
                <w:snapToGrid w:val="0"/>
                <w:color w:val="auto"/>
              </w:rPr>
              <w:t>円</w:t>
            </w:r>
          </w:p>
          <w:p w14:paraId="38BFC555" w14:textId="77777777" w:rsidR="00565697" w:rsidRPr="00F35670" w:rsidRDefault="00565697" w:rsidP="00565697">
            <w:pPr>
              <w:suppressAutoHyphens w:val="0"/>
              <w:kinsoku/>
              <w:wordWrap/>
              <w:overflowPunct/>
              <w:snapToGrid w:val="0"/>
              <w:rPr>
                <w:snapToGrid w:val="0"/>
                <w:color w:val="auto"/>
                <w:sz w:val="16"/>
                <w:szCs w:val="16"/>
              </w:rPr>
            </w:pPr>
            <w:r w:rsidRPr="00F35670">
              <w:rPr>
                <w:rFonts w:hint="eastAsia"/>
                <w:snapToGrid w:val="0"/>
                <w:color w:val="auto"/>
              </w:rPr>
              <w:t>（</w:t>
            </w:r>
            <w:r w:rsidRPr="00F35670">
              <w:rPr>
                <w:rFonts w:hint="eastAsia"/>
                <w:snapToGrid w:val="0"/>
                <w:color w:val="auto"/>
                <w:sz w:val="16"/>
                <w:szCs w:val="16"/>
              </w:rPr>
              <w:t>うち消費税額及び地方消費税額</w:t>
            </w:r>
          </w:p>
          <w:p w14:paraId="3002283E" w14:textId="77777777" w:rsidR="00565697" w:rsidRPr="00F35670" w:rsidRDefault="00565697" w:rsidP="00565697">
            <w:pPr>
              <w:suppressAutoHyphens w:val="0"/>
              <w:kinsoku/>
              <w:wordWrap/>
              <w:overflowPunct/>
              <w:snapToGrid w:val="0"/>
              <w:rPr>
                <w:snapToGrid w:val="0"/>
                <w:color w:val="auto"/>
                <w:sz w:val="16"/>
                <w:szCs w:val="16"/>
              </w:rPr>
            </w:pPr>
            <w:r w:rsidRPr="00F35670">
              <w:rPr>
                <w:rFonts w:hint="eastAsia"/>
                <w:snapToGrid w:val="0"/>
                <w:color w:val="auto"/>
                <w:sz w:val="16"/>
                <w:szCs w:val="16"/>
              </w:rPr>
              <w:t xml:space="preserve">　</w:t>
            </w:r>
            <w:r w:rsidRPr="00F35670">
              <w:rPr>
                <w:snapToGrid w:val="0"/>
                <w:color w:val="auto"/>
                <w:sz w:val="16"/>
                <w:szCs w:val="16"/>
              </w:rPr>
              <w:t>[適用税率：10%]</w:t>
            </w:r>
          </w:p>
          <w:p w14:paraId="6E4EA56D" w14:textId="5DCEAE9C" w:rsidR="00565697" w:rsidRPr="00F35670" w:rsidRDefault="00565697" w:rsidP="00661B08">
            <w:pPr>
              <w:suppressAutoHyphens w:val="0"/>
              <w:kinsoku/>
              <w:wordWrap/>
              <w:overflowPunct/>
              <w:snapToGrid w:val="0"/>
              <w:ind w:firstLineChars="600" w:firstLine="1392"/>
              <w:rPr>
                <w:snapToGrid w:val="0"/>
                <w:color w:val="auto"/>
              </w:rPr>
            </w:pPr>
            <w:r w:rsidRPr="00F35670">
              <w:rPr>
                <w:rFonts w:hint="eastAsia"/>
                <w:snapToGrid w:val="0"/>
                <w:color w:val="0070C0"/>
              </w:rPr>
              <w:t>○○○○</w:t>
            </w:r>
            <w:r w:rsidRPr="00F35670">
              <w:rPr>
                <w:rFonts w:hint="eastAsia"/>
                <w:snapToGrid w:val="0"/>
                <w:color w:val="auto"/>
              </w:rPr>
              <w:t>円）</w:t>
            </w:r>
          </w:p>
        </w:tc>
      </w:tr>
      <w:tr w:rsidR="00661B08" w:rsidRPr="000C197D" w14:paraId="2DBDD7DD" w14:textId="77777777" w:rsidTr="00913EE3">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33ED809" w14:textId="77777777" w:rsidR="00661B08" w:rsidRPr="00F35670" w:rsidRDefault="00661B08" w:rsidP="00661B08">
            <w:pPr>
              <w:suppressAutoHyphens w:val="0"/>
              <w:kinsoku/>
              <w:wordWrap/>
              <w:overflowPunct/>
              <w:snapToGrid w:val="0"/>
              <w:spacing w:line="232" w:lineRule="exact"/>
              <w:jc w:val="center"/>
              <w:rPr>
                <w:snapToGrid w:val="0"/>
                <w:color w:val="auto"/>
              </w:rPr>
            </w:pPr>
            <w:r w:rsidRPr="00F35670">
              <w:rPr>
                <w:rFonts w:hint="eastAsia"/>
                <w:snapToGrid w:val="0"/>
                <w:color w:val="auto"/>
              </w:rPr>
              <w:t>丙</w:t>
            </w:r>
          </w:p>
        </w:tc>
        <w:tc>
          <w:tcPr>
            <w:tcW w:w="2835" w:type="dxa"/>
            <w:tcBorders>
              <w:top w:val="single" w:sz="4" w:space="0" w:color="auto"/>
              <w:left w:val="single" w:sz="4" w:space="0" w:color="auto"/>
              <w:bottom w:val="single" w:sz="4" w:space="0" w:color="auto"/>
              <w:right w:val="single" w:sz="4" w:space="0" w:color="auto"/>
            </w:tcBorders>
          </w:tcPr>
          <w:p w14:paraId="025ED6C9" w14:textId="77777777" w:rsidR="00661B08" w:rsidRPr="00F35670" w:rsidRDefault="00661B08" w:rsidP="00661B08">
            <w:pPr>
              <w:suppressAutoHyphens w:val="0"/>
              <w:kinsoku/>
              <w:wordWrap/>
              <w:overflowPunct/>
              <w:snapToGrid w:val="0"/>
              <w:spacing w:before="120"/>
              <w:ind w:rightChars="100" w:right="232"/>
              <w:jc w:val="right"/>
              <w:rPr>
                <w:snapToGrid w:val="0"/>
                <w:color w:val="auto"/>
              </w:rPr>
            </w:pPr>
            <w:r w:rsidRPr="00F35670">
              <w:rPr>
                <w:rFonts w:hint="eastAsia"/>
                <w:snapToGrid w:val="0"/>
                <w:color w:val="0070C0"/>
              </w:rPr>
              <w:t>○○○○</w:t>
            </w:r>
            <w:r w:rsidRPr="00F35670">
              <w:rPr>
                <w:rFonts w:hint="eastAsia"/>
                <w:snapToGrid w:val="0"/>
                <w:color w:val="auto"/>
              </w:rPr>
              <w:t>円</w:t>
            </w:r>
          </w:p>
          <w:p w14:paraId="0B628E1A" w14:textId="77777777" w:rsidR="00661B08" w:rsidRPr="00F35670" w:rsidRDefault="00661B08" w:rsidP="00661B08">
            <w:pPr>
              <w:suppressAutoHyphens w:val="0"/>
              <w:kinsoku/>
              <w:wordWrap/>
              <w:overflowPunct/>
              <w:snapToGrid w:val="0"/>
              <w:rPr>
                <w:snapToGrid w:val="0"/>
                <w:color w:val="auto"/>
                <w:sz w:val="16"/>
                <w:szCs w:val="16"/>
              </w:rPr>
            </w:pPr>
            <w:r w:rsidRPr="00F35670">
              <w:rPr>
                <w:rFonts w:hint="eastAsia"/>
                <w:snapToGrid w:val="0"/>
                <w:color w:val="auto"/>
              </w:rPr>
              <w:t>（</w:t>
            </w:r>
            <w:r w:rsidRPr="00F35670">
              <w:rPr>
                <w:rFonts w:hint="eastAsia"/>
                <w:snapToGrid w:val="0"/>
                <w:color w:val="auto"/>
                <w:sz w:val="16"/>
                <w:szCs w:val="16"/>
              </w:rPr>
              <w:t>うち消費税額及び地方消費税額</w:t>
            </w:r>
          </w:p>
          <w:p w14:paraId="5EF22DF3" w14:textId="243B100F" w:rsidR="00661B08" w:rsidRPr="00F35670" w:rsidRDefault="00661B08" w:rsidP="00661B08">
            <w:pPr>
              <w:suppressAutoHyphens w:val="0"/>
              <w:kinsoku/>
              <w:wordWrap/>
              <w:overflowPunct/>
              <w:snapToGrid w:val="0"/>
              <w:rPr>
                <w:snapToGrid w:val="0"/>
                <w:color w:val="auto"/>
                <w:sz w:val="16"/>
                <w:szCs w:val="16"/>
              </w:rPr>
            </w:pPr>
            <w:r w:rsidRPr="00F35670">
              <w:rPr>
                <w:rFonts w:hint="eastAsia"/>
                <w:snapToGrid w:val="0"/>
                <w:color w:val="auto"/>
                <w:sz w:val="16"/>
                <w:szCs w:val="16"/>
              </w:rPr>
              <w:t xml:space="preserve">　</w:t>
            </w:r>
            <w:r w:rsidRPr="00F35670">
              <w:rPr>
                <w:snapToGrid w:val="0"/>
                <w:color w:val="auto"/>
                <w:sz w:val="16"/>
                <w:szCs w:val="16"/>
              </w:rPr>
              <w:t>[適用税率：10%]</w:t>
            </w:r>
          </w:p>
          <w:p w14:paraId="13A4F292" w14:textId="0BD99E16" w:rsidR="00661B08" w:rsidRPr="00F35670" w:rsidRDefault="00661B08" w:rsidP="00630A96">
            <w:pPr>
              <w:suppressAutoHyphens w:val="0"/>
              <w:kinsoku/>
              <w:wordWrap/>
              <w:overflowPunct/>
              <w:snapToGrid w:val="0"/>
              <w:spacing w:before="120"/>
              <w:ind w:rightChars="4" w:right="9"/>
              <w:jc w:val="right"/>
              <w:rPr>
                <w:snapToGrid w:val="0"/>
                <w:color w:val="auto"/>
              </w:rPr>
            </w:pPr>
            <w:r w:rsidRPr="00F35670">
              <w:rPr>
                <w:rFonts w:hint="eastAsia"/>
                <w:snapToGrid w:val="0"/>
                <w:color w:val="0070C0"/>
              </w:rPr>
              <w:t>○○○○</w:t>
            </w:r>
            <w:r w:rsidRPr="00F35670">
              <w:rPr>
                <w:rFonts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r2bl w:val="nil"/>
            </w:tcBorders>
          </w:tcPr>
          <w:p w14:paraId="27DB8ED2" w14:textId="77777777" w:rsidR="00661B08" w:rsidRPr="00F35670" w:rsidRDefault="00661B08" w:rsidP="00661B08">
            <w:pPr>
              <w:suppressAutoHyphens w:val="0"/>
              <w:kinsoku/>
              <w:wordWrap/>
              <w:overflowPunct/>
              <w:snapToGrid w:val="0"/>
              <w:spacing w:before="120"/>
              <w:ind w:rightChars="100" w:right="232"/>
              <w:jc w:val="right"/>
              <w:rPr>
                <w:snapToGrid w:val="0"/>
                <w:color w:val="auto"/>
              </w:rPr>
            </w:pPr>
            <w:r w:rsidRPr="00F35670">
              <w:rPr>
                <w:rFonts w:hint="eastAsia"/>
                <w:snapToGrid w:val="0"/>
                <w:color w:val="0070C0"/>
              </w:rPr>
              <w:t>○○○○</w:t>
            </w:r>
            <w:r w:rsidRPr="00F35670">
              <w:rPr>
                <w:rFonts w:hint="eastAsia"/>
                <w:snapToGrid w:val="0"/>
                <w:color w:val="auto"/>
              </w:rPr>
              <w:t>円</w:t>
            </w:r>
          </w:p>
          <w:p w14:paraId="2D02DE17" w14:textId="77777777" w:rsidR="00661B08" w:rsidRPr="00F35670" w:rsidRDefault="00661B08" w:rsidP="00661B08">
            <w:pPr>
              <w:suppressAutoHyphens w:val="0"/>
              <w:kinsoku/>
              <w:wordWrap/>
              <w:overflowPunct/>
              <w:snapToGrid w:val="0"/>
              <w:rPr>
                <w:snapToGrid w:val="0"/>
                <w:color w:val="auto"/>
                <w:sz w:val="16"/>
                <w:szCs w:val="16"/>
              </w:rPr>
            </w:pPr>
            <w:r w:rsidRPr="00F35670">
              <w:rPr>
                <w:rFonts w:hint="eastAsia"/>
                <w:snapToGrid w:val="0"/>
                <w:color w:val="auto"/>
              </w:rPr>
              <w:t>（</w:t>
            </w:r>
            <w:r w:rsidRPr="00F35670">
              <w:rPr>
                <w:rFonts w:hint="eastAsia"/>
                <w:snapToGrid w:val="0"/>
                <w:color w:val="auto"/>
                <w:sz w:val="16"/>
                <w:szCs w:val="16"/>
              </w:rPr>
              <w:t>うち消費税額及び地方消費税額</w:t>
            </w:r>
          </w:p>
          <w:p w14:paraId="620EDCFD" w14:textId="77777777" w:rsidR="00661B08" w:rsidRPr="00F35670" w:rsidRDefault="00661B08" w:rsidP="00661B08">
            <w:pPr>
              <w:suppressAutoHyphens w:val="0"/>
              <w:kinsoku/>
              <w:wordWrap/>
              <w:overflowPunct/>
              <w:snapToGrid w:val="0"/>
              <w:rPr>
                <w:snapToGrid w:val="0"/>
                <w:color w:val="auto"/>
                <w:sz w:val="16"/>
                <w:szCs w:val="16"/>
              </w:rPr>
            </w:pPr>
            <w:r w:rsidRPr="00F35670">
              <w:rPr>
                <w:rFonts w:hint="eastAsia"/>
                <w:snapToGrid w:val="0"/>
                <w:color w:val="auto"/>
                <w:sz w:val="16"/>
                <w:szCs w:val="16"/>
              </w:rPr>
              <w:t xml:space="preserve">　</w:t>
            </w:r>
            <w:r w:rsidRPr="00F35670">
              <w:rPr>
                <w:snapToGrid w:val="0"/>
                <w:color w:val="auto"/>
                <w:sz w:val="16"/>
                <w:szCs w:val="16"/>
              </w:rPr>
              <w:t>[適用税率：10%]</w:t>
            </w:r>
          </w:p>
          <w:p w14:paraId="59028911" w14:textId="6F40BE6F" w:rsidR="00661B08" w:rsidRPr="00F35670" w:rsidDel="003946C7" w:rsidRDefault="00661B08" w:rsidP="00630A96">
            <w:pPr>
              <w:suppressAutoHyphens w:val="0"/>
              <w:kinsoku/>
              <w:overflowPunct/>
              <w:snapToGrid w:val="0"/>
              <w:spacing w:before="120"/>
              <w:jc w:val="right"/>
              <w:rPr>
                <w:snapToGrid w:val="0"/>
                <w:color w:val="auto"/>
                <w:sz w:val="16"/>
                <w:szCs w:val="16"/>
              </w:rPr>
            </w:pPr>
            <w:r w:rsidRPr="00F35670">
              <w:rPr>
                <w:rFonts w:hint="eastAsia"/>
                <w:snapToGrid w:val="0"/>
                <w:color w:val="0070C0"/>
              </w:rPr>
              <w:t>○○○○</w:t>
            </w:r>
            <w:r w:rsidRPr="00F35670">
              <w:rPr>
                <w:rFonts w:hint="eastAsia"/>
                <w:snapToGrid w:val="0"/>
                <w:color w:val="auto"/>
              </w:rPr>
              <w:t>円）</w:t>
            </w:r>
          </w:p>
        </w:tc>
        <w:tc>
          <w:tcPr>
            <w:tcW w:w="2977" w:type="dxa"/>
            <w:tcBorders>
              <w:top w:val="single" w:sz="4" w:space="0" w:color="auto"/>
              <w:left w:val="single" w:sz="4" w:space="0" w:color="auto"/>
              <w:bottom w:val="single" w:sz="4" w:space="0" w:color="auto"/>
              <w:right w:val="single" w:sz="4" w:space="0" w:color="auto"/>
              <w:tl2br w:val="nil"/>
              <w:tr2bl w:val="nil"/>
            </w:tcBorders>
          </w:tcPr>
          <w:p w14:paraId="3F885D58" w14:textId="77777777" w:rsidR="00661B08" w:rsidRPr="00F35670" w:rsidRDefault="00661B08" w:rsidP="00661B08">
            <w:pPr>
              <w:suppressAutoHyphens w:val="0"/>
              <w:kinsoku/>
              <w:wordWrap/>
              <w:overflowPunct/>
              <w:snapToGrid w:val="0"/>
              <w:rPr>
                <w:snapToGrid w:val="0"/>
                <w:color w:val="auto"/>
              </w:rPr>
            </w:pPr>
            <w:r w:rsidRPr="00F35670">
              <w:rPr>
                <w:rFonts w:hint="eastAsia"/>
                <w:snapToGrid w:val="0"/>
                <w:color w:val="auto"/>
              </w:rPr>
              <w:t>（</w:t>
            </w:r>
            <w:r w:rsidRPr="00F35670">
              <w:rPr>
                <w:snapToGrid w:val="0"/>
                <w:color w:val="auto"/>
              </w:rPr>
              <w:t>440,000円×○人）</w:t>
            </w:r>
          </w:p>
          <w:p w14:paraId="6D71D1D5" w14:textId="77777777" w:rsidR="00661B08" w:rsidRPr="00F35670" w:rsidRDefault="00661B08" w:rsidP="00661B08">
            <w:pPr>
              <w:suppressAutoHyphens w:val="0"/>
              <w:kinsoku/>
              <w:wordWrap/>
              <w:overflowPunct/>
              <w:snapToGrid w:val="0"/>
              <w:ind w:firstLineChars="600" w:firstLine="1392"/>
              <w:rPr>
                <w:snapToGrid w:val="0"/>
                <w:color w:val="auto"/>
              </w:rPr>
            </w:pPr>
            <w:r w:rsidRPr="00F35670">
              <w:rPr>
                <w:rFonts w:hint="eastAsia"/>
                <w:snapToGrid w:val="0"/>
                <w:color w:val="0070C0"/>
              </w:rPr>
              <w:t>○○○○</w:t>
            </w:r>
            <w:r w:rsidRPr="00F35670">
              <w:rPr>
                <w:rFonts w:hint="eastAsia"/>
                <w:snapToGrid w:val="0"/>
                <w:color w:val="auto"/>
              </w:rPr>
              <w:t>円</w:t>
            </w:r>
          </w:p>
          <w:p w14:paraId="428BC28D" w14:textId="77777777" w:rsidR="00661B08" w:rsidRPr="00F35670" w:rsidRDefault="00661B08" w:rsidP="00661B08">
            <w:pPr>
              <w:suppressAutoHyphens w:val="0"/>
              <w:kinsoku/>
              <w:wordWrap/>
              <w:overflowPunct/>
              <w:snapToGrid w:val="0"/>
              <w:rPr>
                <w:snapToGrid w:val="0"/>
                <w:color w:val="auto"/>
                <w:sz w:val="16"/>
                <w:szCs w:val="16"/>
              </w:rPr>
            </w:pPr>
            <w:r w:rsidRPr="00F35670">
              <w:rPr>
                <w:rFonts w:hint="eastAsia"/>
                <w:snapToGrid w:val="0"/>
                <w:color w:val="auto"/>
              </w:rPr>
              <w:t>（</w:t>
            </w:r>
            <w:r w:rsidRPr="00F35670">
              <w:rPr>
                <w:rFonts w:hint="eastAsia"/>
                <w:snapToGrid w:val="0"/>
                <w:color w:val="auto"/>
                <w:sz w:val="16"/>
                <w:szCs w:val="16"/>
              </w:rPr>
              <w:t>うち消費税額及び地方消費税額</w:t>
            </w:r>
          </w:p>
          <w:p w14:paraId="06B383E7" w14:textId="77777777" w:rsidR="00661B08" w:rsidRPr="00F35670" w:rsidRDefault="00661B08" w:rsidP="00661B08">
            <w:pPr>
              <w:suppressAutoHyphens w:val="0"/>
              <w:kinsoku/>
              <w:wordWrap/>
              <w:overflowPunct/>
              <w:snapToGrid w:val="0"/>
              <w:rPr>
                <w:snapToGrid w:val="0"/>
                <w:color w:val="auto"/>
                <w:sz w:val="16"/>
                <w:szCs w:val="16"/>
              </w:rPr>
            </w:pPr>
            <w:r w:rsidRPr="00F35670">
              <w:rPr>
                <w:rFonts w:hint="eastAsia"/>
                <w:snapToGrid w:val="0"/>
                <w:color w:val="auto"/>
                <w:sz w:val="16"/>
                <w:szCs w:val="16"/>
              </w:rPr>
              <w:t xml:space="preserve">　</w:t>
            </w:r>
            <w:r w:rsidRPr="00F35670">
              <w:rPr>
                <w:snapToGrid w:val="0"/>
                <w:color w:val="auto"/>
                <w:sz w:val="16"/>
                <w:szCs w:val="16"/>
              </w:rPr>
              <w:t>[適用税率：10%]</w:t>
            </w:r>
          </w:p>
          <w:p w14:paraId="5BBAF109" w14:textId="2FD7DEE1" w:rsidR="00661B08" w:rsidRPr="00F35670" w:rsidRDefault="00661B08" w:rsidP="00630A96">
            <w:pPr>
              <w:suppressAutoHyphens w:val="0"/>
              <w:kinsoku/>
              <w:wordWrap/>
              <w:overflowPunct/>
              <w:snapToGrid w:val="0"/>
              <w:ind w:firstLineChars="600" w:firstLine="1392"/>
              <w:rPr>
                <w:snapToGrid w:val="0"/>
                <w:color w:val="auto"/>
              </w:rPr>
            </w:pPr>
            <w:r w:rsidRPr="00F35670">
              <w:rPr>
                <w:rFonts w:hint="eastAsia"/>
                <w:snapToGrid w:val="0"/>
                <w:color w:val="0070C0"/>
              </w:rPr>
              <w:t>○○○○</w:t>
            </w:r>
            <w:r w:rsidRPr="00F35670">
              <w:rPr>
                <w:rFonts w:hint="eastAsia"/>
                <w:snapToGrid w:val="0"/>
                <w:color w:val="auto"/>
              </w:rPr>
              <w:t>円）</w:t>
            </w:r>
          </w:p>
        </w:tc>
      </w:tr>
      <w:tr w:rsidR="00524C9E" w:rsidRPr="000C197D" w14:paraId="358B2C6D" w14:textId="77777777" w:rsidTr="005A47B6">
        <w:trPr>
          <w:trHeight w:val="537"/>
        </w:trPr>
        <w:tc>
          <w:tcPr>
            <w:tcW w:w="709" w:type="dxa"/>
            <w:tcBorders>
              <w:top w:val="single" w:sz="4" w:space="0" w:color="auto"/>
              <w:left w:val="single" w:sz="4" w:space="0" w:color="auto"/>
              <w:bottom w:val="single" w:sz="4" w:space="0" w:color="auto"/>
              <w:right w:val="single" w:sz="4" w:space="0" w:color="auto"/>
            </w:tcBorders>
            <w:vAlign w:val="center"/>
          </w:tcPr>
          <w:p w14:paraId="670EFAD8" w14:textId="77777777" w:rsidR="00524C9E" w:rsidRPr="00F35670" w:rsidRDefault="00524C9E" w:rsidP="00524C9E">
            <w:pPr>
              <w:suppressAutoHyphens w:val="0"/>
              <w:kinsoku/>
              <w:wordWrap/>
              <w:overflowPunct/>
              <w:snapToGrid w:val="0"/>
              <w:spacing w:line="232" w:lineRule="exact"/>
              <w:jc w:val="center"/>
              <w:rPr>
                <w:snapToGrid w:val="0"/>
                <w:color w:val="auto"/>
              </w:rPr>
            </w:pPr>
            <w:r w:rsidRPr="00F35670">
              <w:rPr>
                <w:rFonts w:hint="eastAsia"/>
                <w:snapToGrid w:val="0"/>
                <w:color w:val="auto"/>
              </w:rPr>
              <w:t>合計</w:t>
            </w:r>
          </w:p>
        </w:tc>
        <w:tc>
          <w:tcPr>
            <w:tcW w:w="8647" w:type="dxa"/>
            <w:gridSpan w:val="3"/>
            <w:tcBorders>
              <w:top w:val="single" w:sz="4" w:space="0" w:color="auto"/>
              <w:left w:val="single" w:sz="4" w:space="0" w:color="auto"/>
              <w:bottom w:val="single" w:sz="4" w:space="0" w:color="auto"/>
              <w:right w:val="single" w:sz="4" w:space="0" w:color="auto"/>
            </w:tcBorders>
          </w:tcPr>
          <w:p w14:paraId="44BA2E33" w14:textId="7B6FFAB6" w:rsidR="00524C9E" w:rsidRPr="00F35670" w:rsidRDefault="00524C9E" w:rsidP="00524C9E">
            <w:pPr>
              <w:suppressAutoHyphens w:val="0"/>
              <w:kinsoku/>
              <w:wordWrap/>
              <w:overflowPunct/>
              <w:snapToGrid w:val="0"/>
              <w:spacing w:before="160" w:line="232" w:lineRule="exact"/>
              <w:jc w:val="center"/>
              <w:rPr>
                <w:snapToGrid w:val="0"/>
                <w:color w:val="auto"/>
              </w:rPr>
            </w:pPr>
            <w:r w:rsidRPr="00F35670">
              <w:rPr>
                <w:rFonts w:hint="eastAsia"/>
                <w:snapToGrid w:val="0"/>
                <w:color w:val="0070C0"/>
              </w:rPr>
              <w:t>○○○○</w:t>
            </w:r>
            <w:commentRangeStart w:id="4"/>
            <w:r w:rsidRPr="00F35670">
              <w:rPr>
                <w:rFonts w:hint="eastAsia"/>
                <w:snapToGrid w:val="0"/>
                <w:color w:val="auto"/>
              </w:rPr>
              <w:t>円</w:t>
            </w:r>
            <w:commentRangeEnd w:id="4"/>
            <w:r w:rsidRPr="00F35670">
              <w:rPr>
                <w:rStyle w:val="ab"/>
              </w:rPr>
              <w:commentReference w:id="4"/>
            </w:r>
            <w:r w:rsidRPr="00F35670">
              <w:rPr>
                <w:rFonts w:hint="eastAsia"/>
                <w:snapToGrid w:val="0"/>
                <w:color w:val="auto"/>
              </w:rPr>
              <w:t>（</w:t>
            </w:r>
            <w:r w:rsidRPr="00F35670">
              <w:rPr>
                <w:rFonts w:hint="eastAsia"/>
                <w:snapToGrid w:val="0"/>
                <w:color w:val="auto"/>
                <w:sz w:val="16"/>
                <w:szCs w:val="16"/>
              </w:rPr>
              <w:t>うち消費税額及び地方消費税額</w:t>
            </w:r>
            <w:r w:rsidRPr="00F35670">
              <w:rPr>
                <w:snapToGrid w:val="0"/>
                <w:color w:val="auto"/>
                <w:sz w:val="16"/>
                <w:szCs w:val="16"/>
              </w:rPr>
              <w:t>[適用税率10%]</w:t>
            </w:r>
            <w:r w:rsidRPr="00F35670">
              <w:rPr>
                <w:rFonts w:hint="eastAsia"/>
                <w:snapToGrid w:val="0"/>
                <w:color w:val="auto"/>
                <w:sz w:val="16"/>
                <w:szCs w:val="16"/>
              </w:rPr>
              <w:t>：</w:t>
            </w:r>
            <w:r w:rsidRPr="00F35670">
              <w:rPr>
                <w:rFonts w:hint="eastAsia"/>
                <w:snapToGrid w:val="0"/>
                <w:color w:val="0070C0"/>
              </w:rPr>
              <w:t>○○○○</w:t>
            </w:r>
            <w:r w:rsidRPr="00F35670">
              <w:rPr>
                <w:rFonts w:hint="eastAsia"/>
                <w:snapToGrid w:val="0"/>
                <w:color w:val="auto"/>
              </w:rPr>
              <w:t>円）</w:t>
            </w:r>
          </w:p>
        </w:tc>
      </w:tr>
    </w:tbl>
    <w:p w14:paraId="37341988" w14:textId="77777777" w:rsidR="005419C2" w:rsidRPr="00F35670" w:rsidRDefault="005419C2" w:rsidP="005419C2">
      <w:pPr>
        <w:suppressAutoHyphens w:val="0"/>
        <w:kinsoku/>
        <w:wordWrap/>
        <w:overflowPunct/>
        <w:snapToGrid w:val="0"/>
        <w:spacing w:line="232" w:lineRule="exact"/>
        <w:ind w:left="812" w:hangingChars="350" w:hanging="812"/>
        <w:rPr>
          <w:rFonts w:hAnsi="Times New Roman"/>
          <w:snapToGrid w:val="0"/>
          <w:color w:val="auto"/>
        </w:rPr>
      </w:pPr>
      <w:r w:rsidRPr="00F35670">
        <w:rPr>
          <w:rFonts w:hint="eastAsia"/>
          <w:snapToGrid w:val="0"/>
          <w:color w:val="auto"/>
        </w:rPr>
        <w:t>（注１）共同試験研究促進税制による税額控除の申告を予定している場合は、直接経費の内訳を明記する必要がある。（別紙添付可）</w:t>
      </w:r>
    </w:p>
    <w:p w14:paraId="64C43844" w14:textId="77777777" w:rsidR="005419C2" w:rsidRPr="00F35670" w:rsidRDefault="005419C2" w:rsidP="005419C2">
      <w:pPr>
        <w:suppressAutoHyphens w:val="0"/>
        <w:kinsoku/>
        <w:wordWrap/>
        <w:overflowPunct/>
        <w:snapToGrid w:val="0"/>
        <w:rPr>
          <w:rFonts w:hAnsi="Times New Roman"/>
          <w:snapToGrid w:val="0"/>
          <w:color w:val="auto"/>
        </w:rPr>
      </w:pPr>
    </w:p>
    <w:p w14:paraId="56AF7BF1"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eastAsia="ＭＳ Ｐゴシック" w:hAnsi="Times New Roman" w:cs="ＭＳ Ｐゴシック" w:hint="eastAsia"/>
          <w:snapToGrid w:val="0"/>
          <w:color w:val="auto"/>
        </w:rPr>
        <w:t>別表第３（第１１条関係）</w:t>
      </w:r>
      <w:r w:rsidRPr="00F35670">
        <w:rPr>
          <w:snapToGrid w:val="0"/>
          <w:color w:val="auto"/>
        </w:rPr>
        <w:t xml:space="preserve"> </w:t>
      </w:r>
      <w:r w:rsidRPr="00F35670">
        <w:rPr>
          <w:rFonts w:hint="eastAsia"/>
          <w:snapToGrid w:val="0"/>
          <w:color w:val="auto"/>
        </w:rPr>
        <w:t xml:space="preserve">　甲の施設における共同研究の施設・設備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1984"/>
        <w:gridCol w:w="1843"/>
        <w:gridCol w:w="1418"/>
        <w:gridCol w:w="992"/>
      </w:tblGrid>
      <w:tr w:rsidR="00BF64A6" w:rsidRPr="000C197D" w14:paraId="5C06E144" w14:textId="77777777" w:rsidTr="005A47B6">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2532B454"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253CC3F3"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施設の名称</w:t>
            </w:r>
          </w:p>
        </w:tc>
        <w:tc>
          <w:tcPr>
            <w:tcW w:w="6237" w:type="dxa"/>
            <w:gridSpan w:val="4"/>
            <w:tcBorders>
              <w:top w:val="single" w:sz="4" w:space="0" w:color="000000"/>
              <w:left w:val="single" w:sz="4" w:space="0" w:color="000000"/>
              <w:bottom w:val="nil"/>
              <w:right w:val="single" w:sz="4" w:space="0" w:color="000000"/>
            </w:tcBorders>
            <w:vAlign w:val="center"/>
          </w:tcPr>
          <w:p w14:paraId="2735F50E"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設　　　　備</w:t>
            </w:r>
          </w:p>
        </w:tc>
      </w:tr>
      <w:tr w:rsidR="00BF64A6" w:rsidRPr="000C197D" w14:paraId="750920FE" w14:textId="77777777" w:rsidTr="005A47B6">
        <w:trPr>
          <w:cantSplit/>
          <w:trHeight w:val="283"/>
        </w:trPr>
        <w:tc>
          <w:tcPr>
            <w:tcW w:w="709" w:type="dxa"/>
            <w:vMerge/>
            <w:tcBorders>
              <w:top w:val="nil"/>
              <w:left w:val="single" w:sz="4" w:space="0" w:color="000000"/>
              <w:bottom w:val="nil"/>
              <w:right w:val="single" w:sz="4" w:space="0" w:color="000000"/>
            </w:tcBorders>
            <w:vAlign w:val="center"/>
          </w:tcPr>
          <w:p w14:paraId="0EFCDCFA" w14:textId="77777777" w:rsidR="005419C2" w:rsidRPr="00F35670" w:rsidRDefault="005419C2" w:rsidP="005419C2">
            <w:pPr>
              <w:suppressAutoHyphens w:val="0"/>
              <w:kinsoku/>
              <w:wordWrap/>
              <w:overflowPunct/>
              <w:snapToGrid w:val="0"/>
              <w:jc w:val="center"/>
              <w:textAlignment w:val="auto"/>
              <w:rPr>
                <w:rFonts w:hAnsi="Times New Roman"/>
                <w:snapToGrid w:val="0"/>
                <w:color w:val="auto"/>
              </w:rPr>
            </w:pPr>
          </w:p>
        </w:tc>
        <w:tc>
          <w:tcPr>
            <w:tcW w:w="2410" w:type="dxa"/>
            <w:vMerge/>
            <w:tcBorders>
              <w:top w:val="nil"/>
              <w:left w:val="single" w:sz="4" w:space="0" w:color="000000"/>
              <w:bottom w:val="nil"/>
              <w:right w:val="single" w:sz="4" w:space="0" w:color="000000"/>
            </w:tcBorders>
            <w:vAlign w:val="center"/>
          </w:tcPr>
          <w:p w14:paraId="15B60C2F" w14:textId="77777777" w:rsidR="005419C2" w:rsidRPr="00F35670" w:rsidRDefault="005419C2" w:rsidP="005419C2">
            <w:pPr>
              <w:suppressAutoHyphens w:val="0"/>
              <w:kinsoku/>
              <w:wordWrap/>
              <w:overflowPunct/>
              <w:snapToGrid w:val="0"/>
              <w:jc w:val="center"/>
              <w:textAlignment w:val="auto"/>
              <w:rPr>
                <w:rFonts w:hAnsi="Times New Roman"/>
                <w:snapToGrid w:val="0"/>
                <w:color w:val="auto"/>
              </w:rPr>
            </w:pPr>
          </w:p>
        </w:tc>
        <w:tc>
          <w:tcPr>
            <w:tcW w:w="1984" w:type="dxa"/>
            <w:tcBorders>
              <w:top w:val="single" w:sz="4" w:space="0" w:color="000000"/>
              <w:left w:val="single" w:sz="4" w:space="0" w:color="000000"/>
              <w:bottom w:val="nil"/>
              <w:right w:val="single" w:sz="4" w:space="0" w:color="000000"/>
            </w:tcBorders>
            <w:vAlign w:val="center"/>
          </w:tcPr>
          <w:p w14:paraId="03FE24BF"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名　　　称</w:t>
            </w:r>
          </w:p>
        </w:tc>
        <w:tc>
          <w:tcPr>
            <w:tcW w:w="1843" w:type="dxa"/>
            <w:tcBorders>
              <w:top w:val="single" w:sz="4" w:space="0" w:color="000000"/>
              <w:left w:val="single" w:sz="4" w:space="0" w:color="000000"/>
              <w:bottom w:val="nil"/>
              <w:right w:val="single" w:sz="4" w:space="0" w:color="auto"/>
            </w:tcBorders>
            <w:vAlign w:val="center"/>
          </w:tcPr>
          <w:p w14:paraId="47D4534E"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規　　　格</w:t>
            </w:r>
          </w:p>
        </w:tc>
        <w:tc>
          <w:tcPr>
            <w:tcW w:w="1418" w:type="dxa"/>
            <w:tcBorders>
              <w:top w:val="single" w:sz="4" w:space="0" w:color="000000"/>
              <w:left w:val="single" w:sz="4" w:space="0" w:color="auto"/>
              <w:bottom w:val="nil"/>
              <w:right w:val="single" w:sz="4" w:space="0" w:color="000000"/>
            </w:tcBorders>
            <w:shd w:val="clear" w:color="auto" w:fill="auto"/>
            <w:vAlign w:val="center"/>
          </w:tcPr>
          <w:p w14:paraId="378CBFB6"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専用／共用</w:t>
            </w:r>
          </w:p>
        </w:tc>
        <w:tc>
          <w:tcPr>
            <w:tcW w:w="992" w:type="dxa"/>
            <w:tcBorders>
              <w:top w:val="single" w:sz="4" w:space="0" w:color="000000"/>
              <w:left w:val="single" w:sz="4" w:space="0" w:color="000000"/>
              <w:bottom w:val="nil"/>
              <w:right w:val="single" w:sz="4" w:space="0" w:color="000000"/>
            </w:tcBorders>
            <w:vAlign w:val="center"/>
          </w:tcPr>
          <w:p w14:paraId="2DA383EF"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数量</w:t>
            </w:r>
          </w:p>
        </w:tc>
      </w:tr>
      <w:tr w:rsidR="00BF64A6" w:rsidRPr="000C197D" w14:paraId="2EDCE980" w14:textId="77777777" w:rsidTr="00EC682E">
        <w:trPr>
          <w:trHeight w:val="420"/>
        </w:trPr>
        <w:tc>
          <w:tcPr>
            <w:tcW w:w="709" w:type="dxa"/>
            <w:tcBorders>
              <w:top w:val="single" w:sz="4" w:space="0" w:color="000000"/>
              <w:left w:val="single" w:sz="4" w:space="0" w:color="000000"/>
              <w:bottom w:val="nil"/>
              <w:right w:val="single" w:sz="4" w:space="0" w:color="000000"/>
            </w:tcBorders>
            <w:vAlign w:val="center"/>
          </w:tcPr>
          <w:p w14:paraId="7A43A0D0"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甲</w:t>
            </w:r>
          </w:p>
        </w:tc>
        <w:tc>
          <w:tcPr>
            <w:tcW w:w="2410" w:type="dxa"/>
            <w:tcBorders>
              <w:top w:val="single" w:sz="4" w:space="0" w:color="000000"/>
              <w:left w:val="single" w:sz="4" w:space="0" w:color="000000"/>
              <w:bottom w:val="nil"/>
              <w:right w:val="single" w:sz="4" w:space="0" w:color="000000"/>
            </w:tcBorders>
          </w:tcPr>
          <w:p w14:paraId="0F7D452D" w14:textId="77777777" w:rsidR="005419C2" w:rsidRPr="00F35670" w:rsidRDefault="005419C2" w:rsidP="005419C2">
            <w:pPr>
              <w:suppressAutoHyphens w:val="0"/>
              <w:kinsoku/>
              <w:wordWrap/>
              <w:overflowPunct/>
              <w:snapToGrid w:val="0"/>
              <w:spacing w:line="206" w:lineRule="exact"/>
              <w:rPr>
                <w:snapToGrid w:val="0"/>
                <w:color w:val="auto"/>
              </w:rPr>
            </w:pPr>
          </w:p>
          <w:p w14:paraId="53D37B54" w14:textId="5449DFB8" w:rsidR="005419C2" w:rsidRPr="00F35670" w:rsidRDefault="005419C2" w:rsidP="005419C2">
            <w:pPr>
              <w:suppressAutoHyphens w:val="0"/>
              <w:kinsoku/>
              <w:wordWrap/>
              <w:overflowPunct/>
              <w:snapToGrid w:val="0"/>
              <w:spacing w:line="206" w:lineRule="exact"/>
              <w:rPr>
                <w:snapToGrid w:val="0"/>
                <w:color w:val="auto"/>
              </w:rPr>
            </w:pPr>
            <w:r w:rsidRPr="00F35670">
              <w:rPr>
                <w:rFonts w:hint="eastAsia"/>
                <w:snapToGrid w:val="0"/>
                <w:color w:val="auto"/>
              </w:rPr>
              <w:t>茨城大学</w:t>
            </w:r>
            <w:r w:rsidR="00152588" w:rsidRPr="00F35670">
              <w:rPr>
                <w:rFonts w:hint="eastAsia"/>
                <w:snapToGrid w:val="0"/>
                <w:color w:val="auto"/>
              </w:rPr>
              <w:t>○○キャンパス</w:t>
            </w:r>
          </w:p>
          <w:p w14:paraId="732F3741" w14:textId="77777777" w:rsidR="005419C2" w:rsidRPr="00F35670" w:rsidRDefault="005419C2" w:rsidP="005419C2">
            <w:pPr>
              <w:suppressAutoHyphens w:val="0"/>
              <w:kinsoku/>
              <w:wordWrap/>
              <w:overflowPunct/>
              <w:snapToGrid w:val="0"/>
              <w:spacing w:line="206" w:lineRule="exact"/>
              <w:rPr>
                <w:rFonts w:hAnsi="Times New Roman"/>
                <w:snapToGrid w:val="0"/>
                <w:color w:val="auto"/>
              </w:rPr>
            </w:pPr>
          </w:p>
        </w:tc>
        <w:tc>
          <w:tcPr>
            <w:tcW w:w="1984" w:type="dxa"/>
            <w:tcBorders>
              <w:top w:val="single" w:sz="4" w:space="0" w:color="000000"/>
              <w:left w:val="single" w:sz="4" w:space="0" w:color="000000"/>
              <w:bottom w:val="nil"/>
              <w:right w:val="single" w:sz="4" w:space="0" w:color="000000"/>
            </w:tcBorders>
            <w:vAlign w:val="center"/>
          </w:tcPr>
          <w:p w14:paraId="7567AE79"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843" w:type="dxa"/>
            <w:tcBorders>
              <w:top w:val="single" w:sz="4" w:space="0" w:color="000000"/>
              <w:left w:val="single" w:sz="4" w:space="0" w:color="000000"/>
              <w:bottom w:val="nil"/>
              <w:right w:val="single" w:sz="4" w:space="0" w:color="auto"/>
            </w:tcBorders>
            <w:vAlign w:val="center"/>
          </w:tcPr>
          <w:p w14:paraId="259D4D85"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418" w:type="dxa"/>
            <w:tcBorders>
              <w:top w:val="single" w:sz="4" w:space="0" w:color="000000"/>
              <w:left w:val="single" w:sz="4" w:space="0" w:color="auto"/>
              <w:bottom w:val="nil"/>
              <w:right w:val="single" w:sz="4" w:space="0" w:color="000000"/>
            </w:tcBorders>
            <w:shd w:val="clear" w:color="auto" w:fill="auto"/>
            <w:vAlign w:val="center"/>
          </w:tcPr>
          <w:p w14:paraId="1EB3C102"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p>
        </w:tc>
        <w:tc>
          <w:tcPr>
            <w:tcW w:w="992" w:type="dxa"/>
            <w:tcBorders>
              <w:top w:val="single" w:sz="4" w:space="0" w:color="000000"/>
              <w:left w:val="single" w:sz="4" w:space="0" w:color="000000"/>
              <w:bottom w:val="nil"/>
              <w:right w:val="single" w:sz="4" w:space="0" w:color="000000"/>
            </w:tcBorders>
            <w:vAlign w:val="center"/>
          </w:tcPr>
          <w:p w14:paraId="71002D76"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r>
      <w:tr w:rsidR="00BF64A6" w:rsidRPr="000C197D" w14:paraId="4D19A844" w14:textId="77777777" w:rsidTr="003F03A5">
        <w:trPr>
          <w:trHeight w:val="584"/>
        </w:trPr>
        <w:tc>
          <w:tcPr>
            <w:tcW w:w="709" w:type="dxa"/>
            <w:tcBorders>
              <w:top w:val="single" w:sz="4" w:space="0" w:color="000000"/>
              <w:left w:val="single" w:sz="4" w:space="0" w:color="000000"/>
              <w:bottom w:val="single" w:sz="4" w:space="0" w:color="000000"/>
              <w:right w:val="single" w:sz="4" w:space="0" w:color="000000"/>
            </w:tcBorders>
            <w:vAlign w:val="center"/>
          </w:tcPr>
          <w:p w14:paraId="6BF6A10C" w14:textId="77777777"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乙</w:t>
            </w:r>
          </w:p>
        </w:tc>
        <w:tc>
          <w:tcPr>
            <w:tcW w:w="2410" w:type="dxa"/>
            <w:tcBorders>
              <w:top w:val="single" w:sz="4" w:space="0" w:color="000000"/>
              <w:left w:val="single" w:sz="4" w:space="0" w:color="000000"/>
              <w:bottom w:val="single" w:sz="4" w:space="0" w:color="000000"/>
              <w:right w:val="single" w:sz="4" w:space="0" w:color="000000"/>
            </w:tcBorders>
          </w:tcPr>
          <w:p w14:paraId="6F8D497C" w14:textId="77777777" w:rsidR="000E25D0" w:rsidRPr="00F35670" w:rsidRDefault="000E25D0" w:rsidP="000E25D0">
            <w:pPr>
              <w:suppressAutoHyphens w:val="0"/>
              <w:kinsoku/>
              <w:wordWrap/>
              <w:overflowPunct/>
              <w:snapToGrid w:val="0"/>
              <w:spacing w:line="206" w:lineRule="exact"/>
              <w:rPr>
                <w:snapToGrid w:val="0"/>
                <w:color w:val="auto"/>
              </w:rPr>
            </w:pPr>
          </w:p>
          <w:p w14:paraId="1A490B44" w14:textId="2081AC47" w:rsidR="00EC682E" w:rsidRPr="00F35670" w:rsidRDefault="000E25D0" w:rsidP="00152588">
            <w:pPr>
              <w:suppressAutoHyphens w:val="0"/>
              <w:kinsoku/>
              <w:wordWrap/>
              <w:overflowPunct/>
              <w:snapToGrid w:val="0"/>
              <w:spacing w:line="206" w:lineRule="exact"/>
              <w:rPr>
                <w:rFonts w:hAnsi="Times New Roman"/>
                <w:snapToGrid w:val="0"/>
                <w:color w:val="auto"/>
              </w:rPr>
            </w:pPr>
            <w:r w:rsidRPr="00F35670">
              <w:rPr>
                <w:rFonts w:hint="eastAsia"/>
                <w:snapToGrid w:val="0"/>
                <w:color w:val="auto"/>
              </w:rPr>
              <w:t>株式会社</w:t>
            </w:r>
            <w:r w:rsidR="00152588" w:rsidRPr="00F35670">
              <w:rPr>
                <w:rFonts w:hint="eastAsia"/>
                <w:snapToGrid w:val="0"/>
                <w:color w:val="auto"/>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7F41F4DC" w14:textId="5319F998"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843" w:type="dxa"/>
            <w:tcBorders>
              <w:top w:val="single" w:sz="4" w:space="0" w:color="000000"/>
              <w:left w:val="single" w:sz="4" w:space="0" w:color="000000"/>
              <w:bottom w:val="single" w:sz="4" w:space="0" w:color="000000"/>
              <w:right w:val="single" w:sz="4" w:space="0" w:color="auto"/>
            </w:tcBorders>
            <w:vAlign w:val="center"/>
          </w:tcPr>
          <w:p w14:paraId="205B8EDD" w14:textId="26891C94"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3848056" w14:textId="77777777"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D3C4B18" w14:textId="751A23DE"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r>
      <w:tr w:rsidR="00BF64A6" w:rsidRPr="000C197D" w14:paraId="31A678A3" w14:textId="77777777" w:rsidTr="005A47B6">
        <w:trPr>
          <w:trHeight w:val="618"/>
        </w:trPr>
        <w:tc>
          <w:tcPr>
            <w:tcW w:w="709" w:type="dxa"/>
            <w:tcBorders>
              <w:top w:val="single" w:sz="4" w:space="0" w:color="000000"/>
              <w:left w:val="single" w:sz="4" w:space="0" w:color="000000"/>
              <w:bottom w:val="single" w:sz="4" w:space="0" w:color="000000"/>
              <w:right w:val="single" w:sz="4" w:space="0" w:color="000000"/>
            </w:tcBorders>
            <w:vAlign w:val="center"/>
          </w:tcPr>
          <w:p w14:paraId="6C591CA8" w14:textId="77777777" w:rsidR="000E25D0" w:rsidRPr="00F35670" w:rsidRDefault="000E25D0" w:rsidP="000E25D0">
            <w:pPr>
              <w:suppressAutoHyphens w:val="0"/>
              <w:kinsoku/>
              <w:wordWrap/>
              <w:overflowPunct/>
              <w:snapToGrid w:val="0"/>
              <w:spacing w:line="206" w:lineRule="exact"/>
              <w:jc w:val="center"/>
              <w:rPr>
                <w:snapToGrid w:val="0"/>
                <w:color w:val="auto"/>
              </w:rPr>
            </w:pPr>
            <w:r w:rsidRPr="00F35670">
              <w:rPr>
                <w:rFonts w:hint="eastAsia"/>
                <w:snapToGrid w:val="0"/>
                <w:color w:val="auto"/>
              </w:rPr>
              <w:t>丙</w:t>
            </w:r>
          </w:p>
        </w:tc>
        <w:tc>
          <w:tcPr>
            <w:tcW w:w="2410" w:type="dxa"/>
            <w:tcBorders>
              <w:top w:val="single" w:sz="4" w:space="0" w:color="000000"/>
              <w:left w:val="single" w:sz="4" w:space="0" w:color="000000"/>
              <w:bottom w:val="single" w:sz="4" w:space="0" w:color="000000"/>
              <w:right w:val="single" w:sz="4" w:space="0" w:color="000000"/>
            </w:tcBorders>
          </w:tcPr>
          <w:p w14:paraId="31AD3EB6" w14:textId="77777777" w:rsidR="000E25D0" w:rsidRPr="00F35670" w:rsidRDefault="000E25D0" w:rsidP="000E25D0">
            <w:pPr>
              <w:suppressAutoHyphens w:val="0"/>
              <w:kinsoku/>
              <w:wordWrap/>
              <w:overflowPunct/>
              <w:snapToGrid w:val="0"/>
              <w:spacing w:line="206" w:lineRule="exact"/>
              <w:rPr>
                <w:snapToGrid w:val="0"/>
                <w:color w:val="auto"/>
              </w:rPr>
            </w:pPr>
          </w:p>
          <w:p w14:paraId="5E4B9253" w14:textId="71A81DCA" w:rsidR="000E25D0" w:rsidRPr="00F35670" w:rsidRDefault="000E25D0" w:rsidP="000E25D0">
            <w:pPr>
              <w:suppressAutoHyphens w:val="0"/>
              <w:kinsoku/>
              <w:wordWrap/>
              <w:overflowPunct/>
              <w:snapToGrid w:val="0"/>
              <w:spacing w:line="206" w:lineRule="exact"/>
              <w:rPr>
                <w:snapToGrid w:val="0"/>
                <w:color w:val="auto"/>
              </w:rPr>
            </w:pPr>
            <w:r w:rsidRPr="00F35670">
              <w:rPr>
                <w:rFonts w:hint="eastAsia"/>
                <w:snapToGrid w:val="0"/>
                <w:color w:val="auto"/>
              </w:rPr>
              <w:t>株式会社</w:t>
            </w:r>
            <w:r w:rsidR="00152588" w:rsidRPr="00F35670">
              <w:rPr>
                <w:rFonts w:hint="eastAsia"/>
                <w:snapToGrid w:val="0"/>
                <w:color w:val="auto"/>
              </w:rPr>
              <w:t>△△</w:t>
            </w:r>
          </w:p>
          <w:p w14:paraId="14395B90" w14:textId="77777777" w:rsidR="000E25D0" w:rsidRPr="00F35670" w:rsidRDefault="000E25D0" w:rsidP="000E25D0">
            <w:pPr>
              <w:suppressAutoHyphens w:val="0"/>
              <w:kinsoku/>
              <w:wordWrap/>
              <w:overflowPunct/>
              <w:snapToGrid w:val="0"/>
              <w:jc w:val="both"/>
              <w:rPr>
                <w:snapToGrid w:val="0"/>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7A5BE1" w14:textId="0EFAAD27"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843" w:type="dxa"/>
            <w:tcBorders>
              <w:top w:val="single" w:sz="4" w:space="0" w:color="000000"/>
              <w:left w:val="single" w:sz="4" w:space="0" w:color="000000"/>
              <w:bottom w:val="single" w:sz="4" w:space="0" w:color="000000"/>
              <w:right w:val="single" w:sz="4" w:space="0" w:color="auto"/>
            </w:tcBorders>
            <w:vAlign w:val="center"/>
          </w:tcPr>
          <w:p w14:paraId="2C23CC43" w14:textId="41D161F2"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45FF430" w14:textId="77777777"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27CB14" w14:textId="18A76446" w:rsidR="000E25D0" w:rsidRPr="00F35670" w:rsidRDefault="000E25D0" w:rsidP="000E25D0">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r>
    </w:tbl>
    <w:p w14:paraId="79D10F7F" w14:textId="77777777" w:rsidR="00EC682E" w:rsidRPr="00F35670" w:rsidRDefault="00EC682E" w:rsidP="005419C2">
      <w:pPr>
        <w:suppressAutoHyphens w:val="0"/>
        <w:kinsoku/>
        <w:wordWrap/>
        <w:overflowPunct/>
        <w:snapToGrid w:val="0"/>
        <w:rPr>
          <w:snapToGrid w:val="0"/>
          <w:color w:val="auto"/>
        </w:rPr>
      </w:pPr>
    </w:p>
    <w:p w14:paraId="49A56914" w14:textId="77777777" w:rsidR="007778E3" w:rsidRPr="00F35670" w:rsidRDefault="007778E3" w:rsidP="005419C2">
      <w:pPr>
        <w:suppressAutoHyphens w:val="0"/>
        <w:kinsoku/>
        <w:wordWrap/>
        <w:overflowPunct/>
        <w:snapToGrid w:val="0"/>
        <w:rPr>
          <w:snapToGrid w:val="0"/>
          <w:color w:val="auto"/>
        </w:rPr>
      </w:pPr>
    </w:p>
    <w:p w14:paraId="144D2DE3" w14:textId="77777777" w:rsidR="007778E3" w:rsidRPr="00F35670" w:rsidRDefault="007778E3" w:rsidP="005419C2">
      <w:pPr>
        <w:suppressAutoHyphens w:val="0"/>
        <w:kinsoku/>
        <w:wordWrap/>
        <w:overflowPunct/>
        <w:snapToGrid w:val="0"/>
        <w:rPr>
          <w:snapToGrid w:val="0"/>
          <w:color w:val="auto"/>
        </w:rPr>
      </w:pPr>
    </w:p>
    <w:p w14:paraId="686C9BFD" w14:textId="77777777" w:rsidR="007778E3" w:rsidRPr="00F35670" w:rsidRDefault="007778E3" w:rsidP="005419C2">
      <w:pPr>
        <w:suppressAutoHyphens w:val="0"/>
        <w:kinsoku/>
        <w:wordWrap/>
        <w:overflowPunct/>
        <w:snapToGrid w:val="0"/>
        <w:rPr>
          <w:snapToGrid w:val="0"/>
          <w:color w:val="auto"/>
        </w:rPr>
      </w:pPr>
    </w:p>
    <w:p w14:paraId="58018D3F" w14:textId="77777777" w:rsidR="007778E3" w:rsidRPr="00F35670" w:rsidRDefault="007778E3" w:rsidP="005419C2">
      <w:pPr>
        <w:suppressAutoHyphens w:val="0"/>
        <w:kinsoku/>
        <w:wordWrap/>
        <w:overflowPunct/>
        <w:snapToGrid w:val="0"/>
        <w:rPr>
          <w:snapToGrid w:val="0"/>
          <w:color w:val="auto"/>
        </w:rPr>
      </w:pPr>
    </w:p>
    <w:p w14:paraId="33E178FC" w14:textId="77777777" w:rsidR="007778E3" w:rsidRPr="00F35670" w:rsidRDefault="007778E3" w:rsidP="005419C2">
      <w:pPr>
        <w:suppressAutoHyphens w:val="0"/>
        <w:kinsoku/>
        <w:wordWrap/>
        <w:overflowPunct/>
        <w:snapToGrid w:val="0"/>
        <w:rPr>
          <w:snapToGrid w:val="0"/>
          <w:color w:val="auto"/>
        </w:rPr>
      </w:pPr>
    </w:p>
    <w:p w14:paraId="678D2EFE" w14:textId="77777777" w:rsidR="005419C2" w:rsidRPr="00F35670" w:rsidRDefault="005419C2" w:rsidP="005419C2">
      <w:pPr>
        <w:suppressAutoHyphens w:val="0"/>
        <w:kinsoku/>
        <w:wordWrap/>
        <w:overflowPunct/>
        <w:snapToGrid w:val="0"/>
        <w:rPr>
          <w:rFonts w:hAnsi="Times New Roman"/>
          <w:snapToGrid w:val="0"/>
          <w:color w:val="auto"/>
        </w:rPr>
      </w:pPr>
      <w:r w:rsidRPr="00F35670">
        <w:rPr>
          <w:rFonts w:eastAsia="ＭＳ Ｐゴシック" w:hAnsi="Times New Roman" w:cs="ＭＳ Ｐゴシック" w:hint="eastAsia"/>
          <w:snapToGrid w:val="0"/>
          <w:color w:val="auto"/>
        </w:rPr>
        <w:lastRenderedPageBreak/>
        <w:t>別表第４（第１１条関係）</w:t>
      </w:r>
      <w:r w:rsidRPr="00F35670">
        <w:rPr>
          <w:snapToGrid w:val="0"/>
          <w:color w:val="auto"/>
        </w:rPr>
        <w:t xml:space="preserve"> </w:t>
      </w:r>
      <w:r w:rsidRPr="00F35670">
        <w:rPr>
          <w:rFonts w:hint="eastAsia"/>
          <w:snapToGrid w:val="0"/>
          <w:color w:val="auto"/>
        </w:rPr>
        <w:t xml:space="preserve">　乙及び丙の施設における共同研究の施設・設備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1984"/>
        <w:gridCol w:w="1843"/>
        <w:gridCol w:w="1418"/>
        <w:gridCol w:w="992"/>
      </w:tblGrid>
      <w:tr w:rsidR="00BF64A6" w:rsidRPr="000C197D" w14:paraId="7CA99202" w14:textId="77777777" w:rsidTr="005A47B6">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2E50B6F8"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698802C3"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施設の名称</w:t>
            </w:r>
          </w:p>
        </w:tc>
        <w:tc>
          <w:tcPr>
            <w:tcW w:w="6237" w:type="dxa"/>
            <w:gridSpan w:val="4"/>
            <w:tcBorders>
              <w:top w:val="single" w:sz="4" w:space="0" w:color="000000"/>
              <w:left w:val="single" w:sz="4" w:space="0" w:color="000000"/>
              <w:bottom w:val="nil"/>
              <w:right w:val="single" w:sz="4" w:space="0" w:color="000000"/>
            </w:tcBorders>
            <w:vAlign w:val="center"/>
          </w:tcPr>
          <w:p w14:paraId="21DED54C"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設　　　　備</w:t>
            </w:r>
          </w:p>
        </w:tc>
      </w:tr>
      <w:tr w:rsidR="00BF64A6" w:rsidRPr="000C197D" w14:paraId="6415889A" w14:textId="77777777" w:rsidTr="005A47B6">
        <w:trPr>
          <w:cantSplit/>
          <w:trHeight w:val="283"/>
        </w:trPr>
        <w:tc>
          <w:tcPr>
            <w:tcW w:w="709" w:type="dxa"/>
            <w:vMerge/>
            <w:tcBorders>
              <w:top w:val="nil"/>
              <w:left w:val="single" w:sz="4" w:space="0" w:color="000000"/>
              <w:bottom w:val="nil"/>
              <w:right w:val="single" w:sz="4" w:space="0" w:color="000000"/>
            </w:tcBorders>
            <w:vAlign w:val="center"/>
          </w:tcPr>
          <w:p w14:paraId="105348EC" w14:textId="77777777" w:rsidR="005419C2" w:rsidRPr="00F35670" w:rsidRDefault="005419C2" w:rsidP="005419C2">
            <w:pPr>
              <w:suppressAutoHyphens w:val="0"/>
              <w:kinsoku/>
              <w:wordWrap/>
              <w:overflowPunct/>
              <w:snapToGrid w:val="0"/>
              <w:jc w:val="center"/>
              <w:textAlignment w:val="auto"/>
              <w:rPr>
                <w:rFonts w:hAnsi="Times New Roman"/>
                <w:snapToGrid w:val="0"/>
                <w:color w:val="auto"/>
              </w:rPr>
            </w:pPr>
          </w:p>
        </w:tc>
        <w:tc>
          <w:tcPr>
            <w:tcW w:w="2410" w:type="dxa"/>
            <w:vMerge/>
            <w:tcBorders>
              <w:top w:val="nil"/>
              <w:left w:val="single" w:sz="4" w:space="0" w:color="000000"/>
              <w:bottom w:val="nil"/>
              <w:right w:val="single" w:sz="4" w:space="0" w:color="000000"/>
            </w:tcBorders>
            <w:vAlign w:val="center"/>
          </w:tcPr>
          <w:p w14:paraId="66213251" w14:textId="77777777" w:rsidR="005419C2" w:rsidRPr="00F35670" w:rsidRDefault="005419C2" w:rsidP="005419C2">
            <w:pPr>
              <w:suppressAutoHyphens w:val="0"/>
              <w:kinsoku/>
              <w:wordWrap/>
              <w:overflowPunct/>
              <w:snapToGrid w:val="0"/>
              <w:jc w:val="center"/>
              <w:textAlignment w:val="auto"/>
              <w:rPr>
                <w:rFonts w:hAnsi="Times New Roman"/>
                <w:snapToGrid w:val="0"/>
                <w:color w:val="auto"/>
              </w:rPr>
            </w:pPr>
          </w:p>
        </w:tc>
        <w:tc>
          <w:tcPr>
            <w:tcW w:w="1984" w:type="dxa"/>
            <w:tcBorders>
              <w:top w:val="single" w:sz="4" w:space="0" w:color="000000"/>
              <w:left w:val="single" w:sz="4" w:space="0" w:color="000000"/>
              <w:bottom w:val="nil"/>
              <w:right w:val="single" w:sz="4" w:space="0" w:color="000000"/>
            </w:tcBorders>
            <w:vAlign w:val="center"/>
          </w:tcPr>
          <w:p w14:paraId="22942A30"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名　　　称</w:t>
            </w:r>
          </w:p>
        </w:tc>
        <w:tc>
          <w:tcPr>
            <w:tcW w:w="1843" w:type="dxa"/>
            <w:tcBorders>
              <w:top w:val="single" w:sz="4" w:space="0" w:color="000000"/>
              <w:left w:val="single" w:sz="4" w:space="0" w:color="000000"/>
              <w:bottom w:val="nil"/>
              <w:right w:val="single" w:sz="4" w:space="0" w:color="auto"/>
            </w:tcBorders>
            <w:vAlign w:val="center"/>
          </w:tcPr>
          <w:p w14:paraId="29234855"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規　　　格</w:t>
            </w:r>
          </w:p>
        </w:tc>
        <w:tc>
          <w:tcPr>
            <w:tcW w:w="1418" w:type="dxa"/>
            <w:tcBorders>
              <w:top w:val="single" w:sz="4" w:space="0" w:color="000000"/>
              <w:left w:val="single" w:sz="4" w:space="0" w:color="auto"/>
              <w:bottom w:val="nil"/>
              <w:right w:val="single" w:sz="4" w:space="0" w:color="000000"/>
            </w:tcBorders>
            <w:shd w:val="clear" w:color="auto" w:fill="auto"/>
            <w:vAlign w:val="center"/>
          </w:tcPr>
          <w:p w14:paraId="499AB700"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専用／共用</w:t>
            </w:r>
          </w:p>
        </w:tc>
        <w:tc>
          <w:tcPr>
            <w:tcW w:w="992" w:type="dxa"/>
            <w:tcBorders>
              <w:top w:val="single" w:sz="4" w:space="0" w:color="000000"/>
              <w:left w:val="single" w:sz="4" w:space="0" w:color="000000"/>
              <w:bottom w:val="nil"/>
              <w:right w:val="single" w:sz="4" w:space="0" w:color="000000"/>
            </w:tcBorders>
            <w:vAlign w:val="center"/>
          </w:tcPr>
          <w:p w14:paraId="4F6B57D6" w14:textId="77777777" w:rsidR="005419C2" w:rsidRPr="00F35670" w:rsidRDefault="005419C2" w:rsidP="005419C2">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数量</w:t>
            </w:r>
          </w:p>
        </w:tc>
      </w:tr>
      <w:tr w:rsidR="00EC682E" w:rsidRPr="000C197D" w14:paraId="01DF1445" w14:textId="77777777" w:rsidTr="005A47B6">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29267050" w14:textId="77777777" w:rsidR="00EC682E" w:rsidRPr="00F35670" w:rsidRDefault="00EC682E" w:rsidP="00EC682E">
            <w:pPr>
              <w:suppressAutoHyphens w:val="0"/>
              <w:kinsoku/>
              <w:wordWrap/>
              <w:overflowPunct/>
              <w:snapToGrid w:val="0"/>
              <w:spacing w:line="206" w:lineRule="exact"/>
              <w:jc w:val="center"/>
              <w:rPr>
                <w:rFonts w:hAnsi="Times New Roman"/>
                <w:snapToGrid w:val="0"/>
                <w:color w:val="auto"/>
              </w:rPr>
            </w:pPr>
            <w:r w:rsidRPr="00F35670">
              <w:rPr>
                <w:rFonts w:hint="eastAsia"/>
                <w:snapToGrid w:val="0"/>
                <w:color w:val="auto"/>
              </w:rPr>
              <w:t>乙</w:t>
            </w:r>
          </w:p>
        </w:tc>
        <w:tc>
          <w:tcPr>
            <w:tcW w:w="2410" w:type="dxa"/>
            <w:tcBorders>
              <w:top w:val="single" w:sz="4" w:space="0" w:color="000000"/>
              <w:left w:val="single" w:sz="4" w:space="0" w:color="000000"/>
              <w:bottom w:val="single" w:sz="4" w:space="0" w:color="000000"/>
              <w:right w:val="single" w:sz="4" w:space="0" w:color="000000"/>
            </w:tcBorders>
          </w:tcPr>
          <w:p w14:paraId="5861E8C6" w14:textId="77777777" w:rsidR="00EC682E" w:rsidRPr="00F35670" w:rsidRDefault="00EC682E" w:rsidP="00EC682E">
            <w:pPr>
              <w:suppressAutoHyphens w:val="0"/>
              <w:kinsoku/>
              <w:wordWrap/>
              <w:overflowPunct/>
              <w:snapToGrid w:val="0"/>
              <w:spacing w:line="206" w:lineRule="exact"/>
              <w:rPr>
                <w:snapToGrid w:val="0"/>
                <w:color w:val="auto"/>
              </w:rPr>
            </w:pPr>
          </w:p>
          <w:p w14:paraId="3F2BD244" w14:textId="634F80C2" w:rsidR="00EC682E" w:rsidRPr="00F35670" w:rsidRDefault="00EC682E" w:rsidP="00EC682E">
            <w:pPr>
              <w:suppressAutoHyphens w:val="0"/>
              <w:kinsoku/>
              <w:wordWrap/>
              <w:overflowPunct/>
              <w:snapToGrid w:val="0"/>
              <w:spacing w:line="206" w:lineRule="exact"/>
              <w:rPr>
                <w:snapToGrid w:val="0"/>
                <w:color w:val="auto"/>
              </w:rPr>
            </w:pPr>
            <w:r w:rsidRPr="00F35670">
              <w:rPr>
                <w:rFonts w:hint="eastAsia"/>
                <w:snapToGrid w:val="0"/>
                <w:color w:val="auto"/>
              </w:rPr>
              <w:t>株式会社</w:t>
            </w:r>
            <w:r w:rsidR="00152588" w:rsidRPr="00F35670">
              <w:rPr>
                <w:rFonts w:hint="eastAsia"/>
                <w:snapToGrid w:val="0"/>
                <w:color w:val="auto"/>
              </w:rPr>
              <w:t>○○</w:t>
            </w:r>
          </w:p>
          <w:p w14:paraId="4723D84E" w14:textId="740AAB7E" w:rsidR="00EC682E" w:rsidRPr="00F35670" w:rsidRDefault="00EC682E" w:rsidP="00EC682E">
            <w:pPr>
              <w:suppressAutoHyphens w:val="0"/>
              <w:kinsoku/>
              <w:wordWrap/>
              <w:overflowPunct/>
              <w:snapToGrid w:val="0"/>
              <w:spacing w:line="206" w:lineRule="exact"/>
              <w:rPr>
                <w:rFonts w:hAnsi="Times New Roman"/>
                <w:snapToGrid w:val="0"/>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2E076C" w14:textId="31DCC6AC" w:rsidR="00EC682E" w:rsidRPr="00F35670" w:rsidRDefault="00EC682E" w:rsidP="00EC682E">
            <w:pPr>
              <w:suppressAutoHyphens w:val="0"/>
              <w:kinsoku/>
              <w:wordWrap/>
              <w:overflowPunct/>
              <w:snapToGrid w:val="0"/>
              <w:spacing w:line="206" w:lineRule="exact"/>
              <w:ind w:left="1392" w:hangingChars="600" w:hanging="1392"/>
              <w:jc w:val="center"/>
              <w:rPr>
                <w:rFonts w:hAnsi="Times New Roman"/>
                <w:snapToGrid w:val="0"/>
                <w:color w:val="auto"/>
              </w:rPr>
            </w:pPr>
            <w:r w:rsidRPr="00F35670">
              <w:rPr>
                <w:rFonts w:hAnsi="Times New Roman" w:hint="eastAsia"/>
                <w:snapToGrid w:val="0"/>
                <w:color w:val="auto"/>
              </w:rPr>
              <w:t>―</w:t>
            </w:r>
          </w:p>
        </w:tc>
        <w:tc>
          <w:tcPr>
            <w:tcW w:w="1843" w:type="dxa"/>
            <w:tcBorders>
              <w:top w:val="single" w:sz="4" w:space="0" w:color="000000"/>
              <w:left w:val="single" w:sz="4" w:space="0" w:color="000000"/>
              <w:bottom w:val="single" w:sz="4" w:space="0" w:color="000000"/>
              <w:right w:val="single" w:sz="4" w:space="0" w:color="auto"/>
            </w:tcBorders>
            <w:vAlign w:val="center"/>
          </w:tcPr>
          <w:p w14:paraId="11DF80F8" w14:textId="7DBE7299" w:rsidR="00EC682E" w:rsidRPr="00F35670" w:rsidRDefault="00EC682E" w:rsidP="00EC682E">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46636F8D" w14:textId="77777777" w:rsidR="00EC682E" w:rsidRPr="00F35670" w:rsidRDefault="00EC682E" w:rsidP="00EC682E">
            <w:pPr>
              <w:suppressAutoHyphens w:val="0"/>
              <w:kinsoku/>
              <w:wordWrap/>
              <w:overflowPunct/>
              <w:snapToGrid w:val="0"/>
              <w:spacing w:line="206" w:lineRule="exact"/>
              <w:jc w:val="center"/>
              <w:rPr>
                <w:rFonts w:hAnsi="Times New Roman"/>
                <w:snapToGrid w:val="0"/>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B5CAC" w14:textId="0E3F47AE" w:rsidR="00EC682E" w:rsidRPr="00F35670" w:rsidRDefault="00EC682E" w:rsidP="00EC682E">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r>
      <w:tr w:rsidR="00EC682E" w:rsidRPr="00BF64A6" w14:paraId="41DD77CC" w14:textId="77777777" w:rsidTr="005A47B6">
        <w:trPr>
          <w:trHeight w:val="567"/>
        </w:trPr>
        <w:tc>
          <w:tcPr>
            <w:tcW w:w="709" w:type="dxa"/>
            <w:tcBorders>
              <w:top w:val="single" w:sz="4" w:space="0" w:color="000000"/>
              <w:left w:val="single" w:sz="4" w:space="0" w:color="000000"/>
              <w:bottom w:val="single" w:sz="4" w:space="0" w:color="auto"/>
              <w:right w:val="single" w:sz="4" w:space="0" w:color="000000"/>
            </w:tcBorders>
            <w:vAlign w:val="center"/>
          </w:tcPr>
          <w:p w14:paraId="66195030" w14:textId="77777777" w:rsidR="00EC682E" w:rsidRPr="00F35670" w:rsidRDefault="00EC682E" w:rsidP="00EC682E">
            <w:pPr>
              <w:suppressAutoHyphens w:val="0"/>
              <w:kinsoku/>
              <w:wordWrap/>
              <w:overflowPunct/>
              <w:snapToGrid w:val="0"/>
              <w:spacing w:line="206" w:lineRule="exact"/>
              <w:jc w:val="center"/>
              <w:rPr>
                <w:snapToGrid w:val="0"/>
                <w:color w:val="auto"/>
              </w:rPr>
            </w:pPr>
            <w:r w:rsidRPr="00F35670">
              <w:rPr>
                <w:rFonts w:hint="eastAsia"/>
                <w:snapToGrid w:val="0"/>
                <w:color w:val="auto"/>
              </w:rPr>
              <w:t>丙</w:t>
            </w:r>
          </w:p>
        </w:tc>
        <w:tc>
          <w:tcPr>
            <w:tcW w:w="2410" w:type="dxa"/>
            <w:tcBorders>
              <w:top w:val="single" w:sz="4" w:space="0" w:color="000000"/>
              <w:left w:val="single" w:sz="4" w:space="0" w:color="000000"/>
              <w:bottom w:val="single" w:sz="4" w:space="0" w:color="auto"/>
              <w:right w:val="single" w:sz="4" w:space="0" w:color="000000"/>
            </w:tcBorders>
          </w:tcPr>
          <w:p w14:paraId="0F2E487B" w14:textId="77777777" w:rsidR="00EC682E" w:rsidRPr="00F35670" w:rsidRDefault="00EC682E" w:rsidP="00EC682E">
            <w:pPr>
              <w:suppressAutoHyphens w:val="0"/>
              <w:kinsoku/>
              <w:wordWrap/>
              <w:overflowPunct/>
              <w:snapToGrid w:val="0"/>
              <w:spacing w:line="206" w:lineRule="exact"/>
              <w:rPr>
                <w:snapToGrid w:val="0"/>
                <w:color w:val="auto"/>
              </w:rPr>
            </w:pPr>
          </w:p>
          <w:p w14:paraId="74263952" w14:textId="7A9CE3D0" w:rsidR="00EC682E" w:rsidRPr="00F35670" w:rsidRDefault="00EC682E" w:rsidP="00152588">
            <w:pPr>
              <w:suppressAutoHyphens w:val="0"/>
              <w:kinsoku/>
              <w:wordWrap/>
              <w:overflowPunct/>
              <w:snapToGrid w:val="0"/>
              <w:spacing w:line="206" w:lineRule="exact"/>
              <w:rPr>
                <w:rFonts w:hAnsi="Times New Roman"/>
                <w:snapToGrid w:val="0"/>
                <w:color w:val="auto"/>
              </w:rPr>
            </w:pPr>
            <w:r w:rsidRPr="00F35670">
              <w:rPr>
                <w:rFonts w:hint="eastAsia"/>
                <w:snapToGrid w:val="0"/>
                <w:color w:val="auto"/>
              </w:rPr>
              <w:t>株式会社</w:t>
            </w:r>
            <w:r w:rsidR="00152588" w:rsidRPr="00F35670">
              <w:rPr>
                <w:rFonts w:hint="eastAsia"/>
                <w:snapToGrid w:val="0"/>
                <w:color w:val="auto"/>
              </w:rPr>
              <w:t>△△</w:t>
            </w:r>
          </w:p>
        </w:tc>
        <w:tc>
          <w:tcPr>
            <w:tcW w:w="1984" w:type="dxa"/>
            <w:tcBorders>
              <w:top w:val="single" w:sz="4" w:space="0" w:color="000000"/>
              <w:left w:val="single" w:sz="4" w:space="0" w:color="000000"/>
              <w:bottom w:val="single" w:sz="4" w:space="0" w:color="auto"/>
              <w:right w:val="single" w:sz="4" w:space="0" w:color="000000"/>
            </w:tcBorders>
            <w:vAlign w:val="center"/>
          </w:tcPr>
          <w:p w14:paraId="7972079B" w14:textId="7833A533" w:rsidR="00EC682E" w:rsidRPr="00F35670" w:rsidRDefault="00EC682E" w:rsidP="00EC682E">
            <w:pPr>
              <w:suppressAutoHyphens w:val="0"/>
              <w:kinsoku/>
              <w:wordWrap/>
              <w:overflowPunct/>
              <w:snapToGrid w:val="0"/>
              <w:spacing w:line="206" w:lineRule="exact"/>
              <w:ind w:left="1392" w:hangingChars="600" w:hanging="1392"/>
              <w:jc w:val="center"/>
              <w:rPr>
                <w:rFonts w:hAnsi="Times New Roman"/>
                <w:snapToGrid w:val="0"/>
                <w:color w:val="auto"/>
              </w:rPr>
            </w:pPr>
            <w:r w:rsidRPr="00F35670">
              <w:rPr>
                <w:rFonts w:hAnsi="Times New Roman" w:hint="eastAsia"/>
                <w:snapToGrid w:val="0"/>
                <w:color w:val="auto"/>
              </w:rPr>
              <w:t>―</w:t>
            </w:r>
          </w:p>
        </w:tc>
        <w:tc>
          <w:tcPr>
            <w:tcW w:w="1843" w:type="dxa"/>
            <w:tcBorders>
              <w:top w:val="single" w:sz="4" w:space="0" w:color="000000"/>
              <w:left w:val="single" w:sz="4" w:space="0" w:color="000000"/>
              <w:bottom w:val="single" w:sz="4" w:space="0" w:color="auto"/>
              <w:right w:val="single" w:sz="4" w:space="0" w:color="auto"/>
            </w:tcBorders>
            <w:vAlign w:val="center"/>
          </w:tcPr>
          <w:p w14:paraId="269AB939" w14:textId="705589AA" w:rsidR="00EC682E" w:rsidRPr="00F35670" w:rsidRDefault="00EC682E" w:rsidP="00EC682E">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c>
          <w:tcPr>
            <w:tcW w:w="1418" w:type="dxa"/>
            <w:tcBorders>
              <w:top w:val="single" w:sz="4" w:space="0" w:color="000000"/>
              <w:left w:val="single" w:sz="4" w:space="0" w:color="auto"/>
              <w:bottom w:val="single" w:sz="4" w:space="0" w:color="auto"/>
              <w:right w:val="single" w:sz="4" w:space="0" w:color="000000"/>
            </w:tcBorders>
            <w:shd w:val="clear" w:color="auto" w:fill="auto"/>
            <w:vAlign w:val="center"/>
          </w:tcPr>
          <w:p w14:paraId="18C0998C" w14:textId="77777777" w:rsidR="00EC682E" w:rsidRPr="00F35670" w:rsidRDefault="00EC682E" w:rsidP="00EC682E">
            <w:pPr>
              <w:suppressAutoHyphens w:val="0"/>
              <w:kinsoku/>
              <w:wordWrap/>
              <w:overflowPunct/>
              <w:snapToGrid w:val="0"/>
              <w:spacing w:line="206" w:lineRule="exact"/>
              <w:jc w:val="center"/>
              <w:rPr>
                <w:rFonts w:hAnsi="Times New Roman"/>
                <w:snapToGrid w:val="0"/>
                <w:color w:val="auto"/>
              </w:rPr>
            </w:pPr>
          </w:p>
        </w:tc>
        <w:tc>
          <w:tcPr>
            <w:tcW w:w="992" w:type="dxa"/>
            <w:tcBorders>
              <w:top w:val="single" w:sz="4" w:space="0" w:color="000000"/>
              <w:left w:val="single" w:sz="4" w:space="0" w:color="000000"/>
              <w:bottom w:val="single" w:sz="4" w:space="0" w:color="auto"/>
              <w:right w:val="single" w:sz="4" w:space="0" w:color="000000"/>
            </w:tcBorders>
            <w:vAlign w:val="center"/>
          </w:tcPr>
          <w:p w14:paraId="2FCF6188" w14:textId="1C8F2D94" w:rsidR="00EC682E" w:rsidRPr="00BF64A6" w:rsidRDefault="00EC682E" w:rsidP="00EC682E">
            <w:pPr>
              <w:suppressAutoHyphens w:val="0"/>
              <w:kinsoku/>
              <w:wordWrap/>
              <w:overflowPunct/>
              <w:snapToGrid w:val="0"/>
              <w:spacing w:line="206" w:lineRule="exact"/>
              <w:jc w:val="center"/>
              <w:rPr>
                <w:rFonts w:hAnsi="Times New Roman"/>
                <w:snapToGrid w:val="0"/>
                <w:color w:val="auto"/>
              </w:rPr>
            </w:pPr>
            <w:r w:rsidRPr="00F35670">
              <w:rPr>
                <w:rFonts w:hAnsi="Times New Roman" w:hint="eastAsia"/>
                <w:snapToGrid w:val="0"/>
                <w:color w:val="auto"/>
              </w:rPr>
              <w:t>―</w:t>
            </w:r>
          </w:p>
        </w:tc>
      </w:tr>
    </w:tbl>
    <w:p w14:paraId="1A8908CA" w14:textId="77777777" w:rsidR="00A77921" w:rsidRPr="00BF64A6" w:rsidRDefault="00A77921" w:rsidP="00BF64A6">
      <w:pPr>
        <w:rPr>
          <w:color w:val="auto"/>
        </w:rPr>
      </w:pPr>
    </w:p>
    <w:sectPr w:rsidR="00A77921" w:rsidRPr="00BF64A6" w:rsidSect="00BF64A6">
      <w:type w:val="continuous"/>
      <w:pgSz w:w="11906" w:h="16838" w:code="9"/>
      <w:pgMar w:top="1440" w:right="1080" w:bottom="1440" w:left="1080" w:header="720" w:footer="720" w:gutter="0"/>
      <w:pgNumType w:start="1"/>
      <w:cols w:space="720"/>
      <w:noEndnote/>
      <w:docGrid w:type="linesAndChars" w:linePitch="291" w:charSpace="65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atsuya MITANI" w:date="2023-06-14T18:08:00Z" w:initials="TM">
    <w:p w14:paraId="428D478F" w14:textId="77777777" w:rsidR="00BF03CE" w:rsidRDefault="00BF03CE" w:rsidP="00041DB8">
      <w:pPr>
        <w:pStyle w:val="ac"/>
      </w:pPr>
      <w:r>
        <w:rPr>
          <w:rStyle w:val="ab"/>
        </w:rPr>
        <w:annotationRef/>
      </w:r>
      <w:r>
        <w:t>請求書の発行日より30日以内に支払い手続きが間に合わない場合は事前にご相談願います。</w:t>
      </w:r>
    </w:p>
  </w:comment>
  <w:comment w:id="4" w:author="Yoshihiro OHTA" w:date="2023-03-27T14:36:00Z" w:initials="YO">
    <w:p w14:paraId="11F2109B" w14:textId="77777777" w:rsidR="00524C9E" w:rsidRDefault="00524C9E" w:rsidP="007E7AB2">
      <w:pPr>
        <w:pStyle w:val="ac"/>
      </w:pPr>
      <w:r>
        <w:rPr>
          <w:rStyle w:val="ab"/>
        </w:rPr>
        <w:annotationRef/>
      </w:r>
      <w:r>
        <w:t>適格請求書等保存方式(インボイス)対応のために、消費税額及び税率を記載しています。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8D478F" w15:done="0"/>
  <w15:commentEx w15:paraId="11F21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4808F" w16cex:dateUtc="2023-06-14T09:08:00Z"/>
  <w16cex:commentExtensible w16cex:durableId="27CC2883" w16cex:dateUtc="2023-03-27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D478F" w16cid:durableId="2834808F"/>
  <w16cid:commentId w16cid:paraId="11F2109B" w16cid:durableId="27CC2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F56B3" w14:textId="77777777" w:rsidR="00E036DE" w:rsidRDefault="00E036DE">
      <w:r>
        <w:separator/>
      </w:r>
    </w:p>
  </w:endnote>
  <w:endnote w:type="continuationSeparator" w:id="0">
    <w:p w14:paraId="32C3D3DE" w14:textId="77777777" w:rsidR="00E036DE" w:rsidRDefault="00E0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38AD" w14:textId="77777777" w:rsidR="00E036DE" w:rsidRDefault="00E036DE">
      <w:r>
        <w:rPr>
          <w:rFonts w:hAnsi="Times New Roman"/>
          <w:color w:val="auto"/>
          <w:sz w:val="2"/>
          <w:szCs w:val="2"/>
        </w:rPr>
        <w:continuationSeparator/>
      </w:r>
    </w:p>
  </w:footnote>
  <w:footnote w:type="continuationSeparator" w:id="0">
    <w:p w14:paraId="6B0DEB02" w14:textId="77777777" w:rsidR="00E036DE" w:rsidRDefault="00E03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8226A"/>
    <w:multiLevelType w:val="hybridMultilevel"/>
    <w:tmpl w:val="9BA6CC80"/>
    <w:lvl w:ilvl="0" w:tplc="65A4CA5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85463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suya MITANI">
    <w15:presenceInfo w15:providerId="AD" w15:userId="S::mitani@vc.ibaraki.ac.jp::d8af0001-1eb3-49ea-a3b6-dd1484df8f44"/>
  </w15:person>
  <w15:person w15:author="Yoshihiro OHTA">
    <w15:presenceInfo w15:providerId="AD" w15:userId="S::y-ohta@vc.ibaraki.ac.jp::edfdeab3-86b8-4f49-a3d0-78c9d8dd3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6"/>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21"/>
    <w:rsid w:val="00003C89"/>
    <w:rsid w:val="00012C73"/>
    <w:rsid w:val="0001349F"/>
    <w:rsid w:val="00016939"/>
    <w:rsid w:val="000230A9"/>
    <w:rsid w:val="00025634"/>
    <w:rsid w:val="00037B32"/>
    <w:rsid w:val="00043AC0"/>
    <w:rsid w:val="0005704D"/>
    <w:rsid w:val="000635A2"/>
    <w:rsid w:val="00066CEF"/>
    <w:rsid w:val="00072729"/>
    <w:rsid w:val="000A05F9"/>
    <w:rsid w:val="000A0FEE"/>
    <w:rsid w:val="000A2621"/>
    <w:rsid w:val="000A2946"/>
    <w:rsid w:val="000A38CB"/>
    <w:rsid w:val="000A4E66"/>
    <w:rsid w:val="000A7E51"/>
    <w:rsid w:val="000B62EE"/>
    <w:rsid w:val="000C0EB6"/>
    <w:rsid w:val="000C16FD"/>
    <w:rsid w:val="000C197D"/>
    <w:rsid w:val="000C37E2"/>
    <w:rsid w:val="000C792A"/>
    <w:rsid w:val="000D161E"/>
    <w:rsid w:val="000E25D0"/>
    <w:rsid w:val="000F1304"/>
    <w:rsid w:val="0010523D"/>
    <w:rsid w:val="00105B53"/>
    <w:rsid w:val="00135992"/>
    <w:rsid w:val="00147114"/>
    <w:rsid w:val="00147733"/>
    <w:rsid w:val="00152588"/>
    <w:rsid w:val="001546FE"/>
    <w:rsid w:val="00155562"/>
    <w:rsid w:val="001632B8"/>
    <w:rsid w:val="00177AB1"/>
    <w:rsid w:val="001823DF"/>
    <w:rsid w:val="001B083B"/>
    <w:rsid w:val="001B3591"/>
    <w:rsid w:val="001C5703"/>
    <w:rsid w:val="001C79FC"/>
    <w:rsid w:val="001D343C"/>
    <w:rsid w:val="001E57E0"/>
    <w:rsid w:val="001E7C67"/>
    <w:rsid w:val="00210D0E"/>
    <w:rsid w:val="002131B4"/>
    <w:rsid w:val="0021570E"/>
    <w:rsid w:val="00220FCE"/>
    <w:rsid w:val="002366F9"/>
    <w:rsid w:val="002422F1"/>
    <w:rsid w:val="00244C26"/>
    <w:rsid w:val="002474D1"/>
    <w:rsid w:val="00257D41"/>
    <w:rsid w:val="0026672B"/>
    <w:rsid w:val="00267FDE"/>
    <w:rsid w:val="00272A9B"/>
    <w:rsid w:val="00283657"/>
    <w:rsid w:val="002879C6"/>
    <w:rsid w:val="002B5D15"/>
    <w:rsid w:val="002C2FCD"/>
    <w:rsid w:val="002D6071"/>
    <w:rsid w:val="002E1D9F"/>
    <w:rsid w:val="0030473C"/>
    <w:rsid w:val="0030728E"/>
    <w:rsid w:val="00315F14"/>
    <w:rsid w:val="003302C8"/>
    <w:rsid w:val="0035178C"/>
    <w:rsid w:val="003534C6"/>
    <w:rsid w:val="00372FB1"/>
    <w:rsid w:val="00381399"/>
    <w:rsid w:val="0038163D"/>
    <w:rsid w:val="00392F57"/>
    <w:rsid w:val="003B583E"/>
    <w:rsid w:val="003C1F41"/>
    <w:rsid w:val="003C26DB"/>
    <w:rsid w:val="003D274C"/>
    <w:rsid w:val="003D647D"/>
    <w:rsid w:val="003D729F"/>
    <w:rsid w:val="003E1466"/>
    <w:rsid w:val="003E1A92"/>
    <w:rsid w:val="003E3649"/>
    <w:rsid w:val="003F03A5"/>
    <w:rsid w:val="0044402C"/>
    <w:rsid w:val="00445B84"/>
    <w:rsid w:val="00447739"/>
    <w:rsid w:val="004576E8"/>
    <w:rsid w:val="004742A3"/>
    <w:rsid w:val="00481F3B"/>
    <w:rsid w:val="00490550"/>
    <w:rsid w:val="0049284E"/>
    <w:rsid w:val="00493CE2"/>
    <w:rsid w:val="004958C8"/>
    <w:rsid w:val="004A0B84"/>
    <w:rsid w:val="004A6588"/>
    <w:rsid w:val="004A7F71"/>
    <w:rsid w:val="004B24A3"/>
    <w:rsid w:val="004D0574"/>
    <w:rsid w:val="004E23A5"/>
    <w:rsid w:val="004E26C9"/>
    <w:rsid w:val="004E39D9"/>
    <w:rsid w:val="004E44F8"/>
    <w:rsid w:val="004E67A4"/>
    <w:rsid w:val="004F5707"/>
    <w:rsid w:val="00504AF5"/>
    <w:rsid w:val="005203BF"/>
    <w:rsid w:val="005208C4"/>
    <w:rsid w:val="00524C9E"/>
    <w:rsid w:val="00533173"/>
    <w:rsid w:val="00533255"/>
    <w:rsid w:val="005419C2"/>
    <w:rsid w:val="00556AC3"/>
    <w:rsid w:val="005638BA"/>
    <w:rsid w:val="00565697"/>
    <w:rsid w:val="00584A40"/>
    <w:rsid w:val="005859A8"/>
    <w:rsid w:val="00590378"/>
    <w:rsid w:val="005A5D57"/>
    <w:rsid w:val="005A700F"/>
    <w:rsid w:val="005A7AED"/>
    <w:rsid w:val="005B0B4C"/>
    <w:rsid w:val="005D074D"/>
    <w:rsid w:val="005E349A"/>
    <w:rsid w:val="005F53FF"/>
    <w:rsid w:val="0060085C"/>
    <w:rsid w:val="00600F4B"/>
    <w:rsid w:val="006218BA"/>
    <w:rsid w:val="00623384"/>
    <w:rsid w:val="00630A96"/>
    <w:rsid w:val="00640D2A"/>
    <w:rsid w:val="00643BFF"/>
    <w:rsid w:val="006441ED"/>
    <w:rsid w:val="00644FB7"/>
    <w:rsid w:val="0064517E"/>
    <w:rsid w:val="00651E43"/>
    <w:rsid w:val="00661B08"/>
    <w:rsid w:val="006625A8"/>
    <w:rsid w:val="006702F5"/>
    <w:rsid w:val="00680982"/>
    <w:rsid w:val="00694543"/>
    <w:rsid w:val="006A3C1F"/>
    <w:rsid w:val="006A7BA6"/>
    <w:rsid w:val="006B3B3E"/>
    <w:rsid w:val="006C2767"/>
    <w:rsid w:val="006E3E85"/>
    <w:rsid w:val="006F12B6"/>
    <w:rsid w:val="00700818"/>
    <w:rsid w:val="0070148E"/>
    <w:rsid w:val="00701998"/>
    <w:rsid w:val="007176D0"/>
    <w:rsid w:val="00720738"/>
    <w:rsid w:val="0072151E"/>
    <w:rsid w:val="007333F8"/>
    <w:rsid w:val="00742148"/>
    <w:rsid w:val="00752F5B"/>
    <w:rsid w:val="00754533"/>
    <w:rsid w:val="0076076F"/>
    <w:rsid w:val="00763F54"/>
    <w:rsid w:val="007778E3"/>
    <w:rsid w:val="007864D0"/>
    <w:rsid w:val="0079759D"/>
    <w:rsid w:val="007A725D"/>
    <w:rsid w:val="007D4EF7"/>
    <w:rsid w:val="007D692D"/>
    <w:rsid w:val="007F3543"/>
    <w:rsid w:val="008027A9"/>
    <w:rsid w:val="00820F8D"/>
    <w:rsid w:val="008243F0"/>
    <w:rsid w:val="008436C3"/>
    <w:rsid w:val="00845BFE"/>
    <w:rsid w:val="008508D1"/>
    <w:rsid w:val="00866069"/>
    <w:rsid w:val="008678F1"/>
    <w:rsid w:val="008704D8"/>
    <w:rsid w:val="008708A9"/>
    <w:rsid w:val="008762CB"/>
    <w:rsid w:val="00885779"/>
    <w:rsid w:val="00890882"/>
    <w:rsid w:val="008B5B61"/>
    <w:rsid w:val="008B6D88"/>
    <w:rsid w:val="008C42F2"/>
    <w:rsid w:val="008D6599"/>
    <w:rsid w:val="008E1C66"/>
    <w:rsid w:val="008F6572"/>
    <w:rsid w:val="00912F62"/>
    <w:rsid w:val="00913EE3"/>
    <w:rsid w:val="00914752"/>
    <w:rsid w:val="00936B01"/>
    <w:rsid w:val="00944C2E"/>
    <w:rsid w:val="009547F3"/>
    <w:rsid w:val="00956497"/>
    <w:rsid w:val="009606AD"/>
    <w:rsid w:val="009632AF"/>
    <w:rsid w:val="009705F4"/>
    <w:rsid w:val="00983063"/>
    <w:rsid w:val="0098326F"/>
    <w:rsid w:val="00994329"/>
    <w:rsid w:val="009A2820"/>
    <w:rsid w:val="009B021F"/>
    <w:rsid w:val="009B726F"/>
    <w:rsid w:val="009D41F6"/>
    <w:rsid w:val="009E0F16"/>
    <w:rsid w:val="009F4517"/>
    <w:rsid w:val="00A0371C"/>
    <w:rsid w:val="00A043C0"/>
    <w:rsid w:val="00A06B6C"/>
    <w:rsid w:val="00A07386"/>
    <w:rsid w:val="00A35585"/>
    <w:rsid w:val="00A46508"/>
    <w:rsid w:val="00A7406D"/>
    <w:rsid w:val="00A7628B"/>
    <w:rsid w:val="00A77921"/>
    <w:rsid w:val="00A849D8"/>
    <w:rsid w:val="00A862E2"/>
    <w:rsid w:val="00A92746"/>
    <w:rsid w:val="00AA010B"/>
    <w:rsid w:val="00AA3266"/>
    <w:rsid w:val="00AB2BFF"/>
    <w:rsid w:val="00AB45B8"/>
    <w:rsid w:val="00AB4DC1"/>
    <w:rsid w:val="00AB5DD5"/>
    <w:rsid w:val="00AC67CF"/>
    <w:rsid w:val="00AD2179"/>
    <w:rsid w:val="00AE0BF3"/>
    <w:rsid w:val="00B12A1C"/>
    <w:rsid w:val="00B15A46"/>
    <w:rsid w:val="00B328F7"/>
    <w:rsid w:val="00B53062"/>
    <w:rsid w:val="00B851CA"/>
    <w:rsid w:val="00B86FDD"/>
    <w:rsid w:val="00B93F85"/>
    <w:rsid w:val="00B940D2"/>
    <w:rsid w:val="00B9597B"/>
    <w:rsid w:val="00BB1606"/>
    <w:rsid w:val="00BB2337"/>
    <w:rsid w:val="00BC7E42"/>
    <w:rsid w:val="00BD3459"/>
    <w:rsid w:val="00BD38EC"/>
    <w:rsid w:val="00BD519A"/>
    <w:rsid w:val="00BD5388"/>
    <w:rsid w:val="00BE1184"/>
    <w:rsid w:val="00BF03CE"/>
    <w:rsid w:val="00BF178C"/>
    <w:rsid w:val="00BF304D"/>
    <w:rsid w:val="00BF64A6"/>
    <w:rsid w:val="00C372B6"/>
    <w:rsid w:val="00C4468E"/>
    <w:rsid w:val="00C56333"/>
    <w:rsid w:val="00C724D4"/>
    <w:rsid w:val="00C866BE"/>
    <w:rsid w:val="00C9166F"/>
    <w:rsid w:val="00CB0FA0"/>
    <w:rsid w:val="00CB11EB"/>
    <w:rsid w:val="00CB4150"/>
    <w:rsid w:val="00CC2FF6"/>
    <w:rsid w:val="00CD5126"/>
    <w:rsid w:val="00CE4743"/>
    <w:rsid w:val="00D05174"/>
    <w:rsid w:val="00D06120"/>
    <w:rsid w:val="00D1097E"/>
    <w:rsid w:val="00D32DF7"/>
    <w:rsid w:val="00D438AF"/>
    <w:rsid w:val="00D43A3F"/>
    <w:rsid w:val="00D6117A"/>
    <w:rsid w:val="00D6385D"/>
    <w:rsid w:val="00D63D8D"/>
    <w:rsid w:val="00D8293C"/>
    <w:rsid w:val="00DA2759"/>
    <w:rsid w:val="00DA7F4F"/>
    <w:rsid w:val="00DC3C71"/>
    <w:rsid w:val="00DE3325"/>
    <w:rsid w:val="00E036DE"/>
    <w:rsid w:val="00E05170"/>
    <w:rsid w:val="00E15C1E"/>
    <w:rsid w:val="00E31BD2"/>
    <w:rsid w:val="00E52ACF"/>
    <w:rsid w:val="00E57E34"/>
    <w:rsid w:val="00E765EA"/>
    <w:rsid w:val="00E76D61"/>
    <w:rsid w:val="00E825F3"/>
    <w:rsid w:val="00E85035"/>
    <w:rsid w:val="00E87D32"/>
    <w:rsid w:val="00E90836"/>
    <w:rsid w:val="00EA089F"/>
    <w:rsid w:val="00EC4DD6"/>
    <w:rsid w:val="00EC682E"/>
    <w:rsid w:val="00ED1049"/>
    <w:rsid w:val="00ED3797"/>
    <w:rsid w:val="00ED78DC"/>
    <w:rsid w:val="00EE19C5"/>
    <w:rsid w:val="00EE500C"/>
    <w:rsid w:val="00F0105F"/>
    <w:rsid w:val="00F020D5"/>
    <w:rsid w:val="00F21951"/>
    <w:rsid w:val="00F354DC"/>
    <w:rsid w:val="00F35670"/>
    <w:rsid w:val="00F4521C"/>
    <w:rsid w:val="00F45D6E"/>
    <w:rsid w:val="00F50D47"/>
    <w:rsid w:val="00F56991"/>
    <w:rsid w:val="00F61812"/>
    <w:rsid w:val="00F6319A"/>
    <w:rsid w:val="00F92FF0"/>
    <w:rsid w:val="00FA1F06"/>
    <w:rsid w:val="00FB0C65"/>
    <w:rsid w:val="00FB60FD"/>
    <w:rsid w:val="00FB656B"/>
    <w:rsid w:val="00FB73DF"/>
    <w:rsid w:val="00FB7D52"/>
    <w:rsid w:val="00FC5732"/>
    <w:rsid w:val="00FD21A8"/>
    <w:rsid w:val="00FD6B73"/>
    <w:rsid w:val="00FE3A77"/>
    <w:rsid w:val="00FE6E2C"/>
    <w:rsid w:val="00FF27B2"/>
    <w:rsid w:val="00F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9EC9D2"/>
  <w15:docId w15:val="{B2D0DFAB-776F-4FE4-BCB3-D5C13E65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00C"/>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500C"/>
    <w:pPr>
      <w:tabs>
        <w:tab w:val="left" w:pos="9498"/>
      </w:tabs>
      <w:adjustRightInd/>
      <w:ind w:left="232" w:hangingChars="100" w:hanging="232"/>
    </w:pPr>
    <w:rPr>
      <w:color w:val="auto"/>
    </w:rPr>
  </w:style>
  <w:style w:type="paragraph" w:styleId="a4">
    <w:name w:val="header"/>
    <w:basedOn w:val="a"/>
    <w:link w:val="a5"/>
    <w:uiPriority w:val="99"/>
    <w:unhideWhenUsed/>
    <w:rsid w:val="003D647D"/>
    <w:pPr>
      <w:tabs>
        <w:tab w:val="center" w:pos="4252"/>
        <w:tab w:val="right" w:pos="8504"/>
      </w:tabs>
      <w:snapToGrid w:val="0"/>
    </w:pPr>
  </w:style>
  <w:style w:type="character" w:customStyle="1" w:styleId="a5">
    <w:name w:val="ヘッダー (文字)"/>
    <w:basedOn w:val="a0"/>
    <w:link w:val="a4"/>
    <w:uiPriority w:val="99"/>
    <w:rsid w:val="003D647D"/>
    <w:rPr>
      <w:rFonts w:ascii="ＭＳ 明朝" w:hAnsi="ＭＳ 明朝" w:cs="ＭＳ 明朝"/>
      <w:color w:val="000000"/>
    </w:rPr>
  </w:style>
  <w:style w:type="paragraph" w:styleId="a6">
    <w:name w:val="footer"/>
    <w:basedOn w:val="a"/>
    <w:link w:val="a7"/>
    <w:uiPriority w:val="99"/>
    <w:unhideWhenUsed/>
    <w:rsid w:val="003D647D"/>
    <w:pPr>
      <w:tabs>
        <w:tab w:val="center" w:pos="4252"/>
        <w:tab w:val="right" w:pos="8504"/>
      </w:tabs>
      <w:snapToGrid w:val="0"/>
    </w:pPr>
  </w:style>
  <w:style w:type="character" w:customStyle="1" w:styleId="a7">
    <w:name w:val="フッター (文字)"/>
    <w:basedOn w:val="a0"/>
    <w:link w:val="a6"/>
    <w:uiPriority w:val="99"/>
    <w:rsid w:val="003D647D"/>
    <w:rPr>
      <w:rFonts w:ascii="ＭＳ 明朝" w:hAnsi="ＭＳ 明朝" w:cs="ＭＳ 明朝"/>
      <w:color w:val="000000"/>
    </w:rPr>
  </w:style>
  <w:style w:type="paragraph" w:styleId="a8">
    <w:name w:val="Document Map"/>
    <w:basedOn w:val="a"/>
    <w:link w:val="a9"/>
    <w:uiPriority w:val="99"/>
    <w:semiHidden/>
    <w:unhideWhenUsed/>
    <w:rsid w:val="00720738"/>
    <w:rPr>
      <w:rFonts w:ascii="MS UI Gothic" w:eastAsia="MS UI Gothic"/>
      <w:sz w:val="18"/>
      <w:szCs w:val="18"/>
    </w:rPr>
  </w:style>
  <w:style w:type="character" w:customStyle="1" w:styleId="a9">
    <w:name w:val="見出しマップ (文字)"/>
    <w:basedOn w:val="a0"/>
    <w:link w:val="a8"/>
    <w:uiPriority w:val="99"/>
    <w:semiHidden/>
    <w:rsid w:val="00720738"/>
    <w:rPr>
      <w:rFonts w:ascii="MS UI Gothic" w:eastAsia="MS UI Gothic" w:hAnsi="ＭＳ 明朝" w:cs="ＭＳ 明朝"/>
      <w:color w:val="000000"/>
      <w:sz w:val="18"/>
      <w:szCs w:val="18"/>
    </w:rPr>
  </w:style>
  <w:style w:type="paragraph" w:styleId="aa">
    <w:name w:val="List Paragraph"/>
    <w:basedOn w:val="a"/>
    <w:uiPriority w:val="34"/>
    <w:qFormat/>
    <w:rsid w:val="00C9166F"/>
    <w:pPr>
      <w:ind w:leftChars="400" w:left="840"/>
    </w:pPr>
  </w:style>
  <w:style w:type="character" w:styleId="ab">
    <w:name w:val="annotation reference"/>
    <w:basedOn w:val="a0"/>
    <w:uiPriority w:val="99"/>
    <w:semiHidden/>
    <w:unhideWhenUsed/>
    <w:rsid w:val="008678F1"/>
    <w:rPr>
      <w:sz w:val="18"/>
      <w:szCs w:val="18"/>
    </w:rPr>
  </w:style>
  <w:style w:type="paragraph" w:styleId="ac">
    <w:name w:val="annotation text"/>
    <w:basedOn w:val="a"/>
    <w:link w:val="ad"/>
    <w:uiPriority w:val="99"/>
    <w:unhideWhenUsed/>
    <w:rsid w:val="008678F1"/>
  </w:style>
  <w:style w:type="character" w:customStyle="1" w:styleId="ad">
    <w:name w:val="コメント文字列 (文字)"/>
    <w:basedOn w:val="a0"/>
    <w:link w:val="ac"/>
    <w:uiPriority w:val="99"/>
    <w:rsid w:val="008678F1"/>
    <w:rPr>
      <w:rFonts w:ascii="ＭＳ 明朝" w:hAnsi="ＭＳ 明朝" w:cs="ＭＳ 明朝"/>
      <w:color w:val="000000"/>
    </w:rPr>
  </w:style>
  <w:style w:type="paragraph" w:styleId="ae">
    <w:name w:val="annotation subject"/>
    <w:basedOn w:val="ac"/>
    <w:next w:val="ac"/>
    <w:link w:val="af"/>
    <w:uiPriority w:val="99"/>
    <w:semiHidden/>
    <w:unhideWhenUsed/>
    <w:rsid w:val="008678F1"/>
    <w:rPr>
      <w:b/>
      <w:bCs/>
    </w:rPr>
  </w:style>
  <w:style w:type="character" w:customStyle="1" w:styleId="af">
    <w:name w:val="コメント内容 (文字)"/>
    <w:basedOn w:val="ad"/>
    <w:link w:val="ae"/>
    <w:uiPriority w:val="99"/>
    <w:semiHidden/>
    <w:rsid w:val="008678F1"/>
    <w:rPr>
      <w:rFonts w:ascii="ＭＳ 明朝" w:hAnsi="ＭＳ 明朝" w:cs="ＭＳ 明朝"/>
      <w:b/>
      <w:bCs/>
      <w:color w:val="000000"/>
    </w:rPr>
  </w:style>
  <w:style w:type="paragraph" w:styleId="af0">
    <w:name w:val="Balloon Text"/>
    <w:basedOn w:val="a"/>
    <w:link w:val="af1"/>
    <w:uiPriority w:val="99"/>
    <w:semiHidden/>
    <w:unhideWhenUsed/>
    <w:rsid w:val="008678F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678F1"/>
    <w:rPr>
      <w:rFonts w:asciiTheme="majorHAnsi" w:eastAsiaTheme="majorEastAsia" w:hAnsiTheme="majorHAnsi" w:cstheme="majorBidi"/>
      <w:color w:val="000000"/>
      <w:sz w:val="18"/>
      <w:szCs w:val="18"/>
    </w:rPr>
  </w:style>
  <w:style w:type="paragraph" w:styleId="af2">
    <w:name w:val="Revision"/>
    <w:hidden/>
    <w:uiPriority w:val="99"/>
    <w:semiHidden/>
    <w:rsid w:val="00E76D61"/>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7" ma:contentTypeDescription="新しいドキュメントを作成します。" ma:contentTypeScope="" ma:versionID="6c60d3b08f014526bf38da8012000e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41958047faaa10d9b5100ba987f1b13b"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0C8C0-E568-45BB-B0C3-29921C39D96A}">
  <ds:schemaRefs>
    <ds:schemaRef ds:uri="http://schemas.microsoft.com/sharepoint/v3/contenttype/forms"/>
  </ds:schemaRefs>
</ds:datastoreItem>
</file>

<file path=customXml/itemProps2.xml><?xml version="1.0" encoding="utf-8"?>
<ds:datastoreItem xmlns:ds="http://schemas.openxmlformats.org/officeDocument/2006/customXml" ds:itemID="{149DE438-3BDC-4A76-AD83-279C79258354}">
  <ds:schemaRefs>
    <ds:schemaRef ds:uri="http://schemas.openxmlformats.org/officeDocument/2006/bibliography"/>
  </ds:schemaRefs>
</ds:datastoreItem>
</file>

<file path=customXml/itemProps3.xml><?xml version="1.0" encoding="utf-8"?>
<ds:datastoreItem xmlns:ds="http://schemas.openxmlformats.org/officeDocument/2006/customXml" ds:itemID="{4FF8801A-C7B5-48D7-A8AC-C36BDB4752F5}">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customXml/itemProps4.xml><?xml version="1.0" encoding="utf-8"?>
<ds:datastoreItem xmlns:ds="http://schemas.openxmlformats.org/officeDocument/2006/customXml" ds:itemID="{4FEA85ED-2A82-417F-BF97-9FF96F17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daad-15c7-4160-bd59-88055d097c96"/>
    <ds:schemaRef ds:uri="b803831b-f32d-4347-8f49-13a7d039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1469</Words>
  <Characters>8376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vt:lpstr>
      <vt:lpstr>共同研究</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dc:title>
  <dc:subject/>
  <dc:creator>ibaraki.ac.jp@1</dc:creator>
  <cp:keywords/>
  <dc:description/>
  <cp:lastModifiedBy>Hanako Nakayama</cp:lastModifiedBy>
  <cp:revision>109</cp:revision>
  <cp:lastPrinted>2020-11-17T02:20:00Z</cp:lastPrinted>
  <dcterms:created xsi:type="dcterms:W3CDTF">2021-01-12T01:54:00Z</dcterms:created>
  <dcterms:modified xsi:type="dcterms:W3CDTF">2024-08-01T08:57:00Z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